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960BA" w14:textId="41791EEE" w:rsidR="006872A6" w:rsidRPr="00D3041E" w:rsidRDefault="006872A6" w:rsidP="006872A6">
      <w:pPr>
        <w:ind w:left="1988" w:hanging="1988"/>
        <w:jc w:val="both"/>
        <w:rPr>
          <w:rFonts w:ascii="Times New Roman" w:hAnsi="Times New Roman"/>
          <w:b/>
          <w:sz w:val="24"/>
          <w:lang w:val="de-DE"/>
        </w:rPr>
      </w:pPr>
      <w:r w:rsidRPr="00D3041E">
        <w:rPr>
          <w:rFonts w:ascii="Times New Roman" w:hAnsi="Times New Roman"/>
          <w:b/>
          <w:sz w:val="24"/>
          <w:lang w:val="de-DE"/>
        </w:rPr>
        <w:t>3GPP TSG RAN WG1 #112bis-e</w:t>
      </w:r>
      <w:r w:rsidRPr="00D3041E">
        <w:rPr>
          <w:rFonts w:ascii="Times New Roman" w:hAnsi="Times New Roman"/>
          <w:b/>
          <w:sz w:val="24"/>
          <w:lang w:val="de-DE"/>
        </w:rPr>
        <w:tab/>
      </w:r>
      <w:r w:rsidRPr="00D3041E">
        <w:rPr>
          <w:rFonts w:ascii="Times New Roman" w:hAnsi="Times New Roman"/>
          <w:b/>
          <w:sz w:val="24"/>
          <w:lang w:val="de-DE"/>
        </w:rPr>
        <w:tab/>
      </w:r>
      <w:r w:rsidRPr="00D3041E">
        <w:rPr>
          <w:rFonts w:ascii="Times New Roman" w:hAnsi="Times New Roman"/>
          <w:b/>
          <w:sz w:val="24"/>
          <w:lang w:val="de-DE"/>
        </w:rPr>
        <w:tab/>
        <w:t xml:space="preserve">                                                    </w:t>
      </w:r>
      <w:r w:rsidR="006B35E5">
        <w:rPr>
          <w:rFonts w:ascii="Times New Roman" w:hAnsi="Times New Roman"/>
          <w:b/>
          <w:sz w:val="24"/>
          <w:lang w:val="de-DE"/>
        </w:rPr>
        <w:t xml:space="preserve">       </w:t>
      </w:r>
      <w:r w:rsidRPr="00D3041E">
        <w:rPr>
          <w:rFonts w:ascii="Times New Roman" w:hAnsi="Times New Roman"/>
          <w:b/>
          <w:sz w:val="24"/>
          <w:lang w:val="de-DE"/>
        </w:rPr>
        <w:t xml:space="preserve">  R1-230</w:t>
      </w:r>
      <w:r w:rsidR="006B35E5">
        <w:rPr>
          <w:rFonts w:ascii="Times New Roman" w:hAnsi="Times New Roman"/>
          <w:b/>
          <w:sz w:val="24"/>
          <w:lang w:val="de-DE"/>
        </w:rPr>
        <w:t>2817</w:t>
      </w:r>
    </w:p>
    <w:p w14:paraId="70909403" w14:textId="77777777" w:rsidR="006872A6" w:rsidRPr="00D3041E" w:rsidRDefault="006872A6" w:rsidP="006872A6">
      <w:pPr>
        <w:ind w:left="1988" w:hanging="1988"/>
        <w:jc w:val="both"/>
        <w:rPr>
          <w:rFonts w:ascii="Times New Roman" w:hAnsi="Times New Roman"/>
          <w:b/>
          <w:sz w:val="24"/>
          <w:lang w:val="de-DE"/>
        </w:rPr>
      </w:pPr>
      <w:r w:rsidRPr="00D3041E">
        <w:rPr>
          <w:rFonts w:ascii="Times New Roman" w:hAnsi="Times New Roman"/>
          <w:b/>
          <w:sz w:val="24"/>
          <w:lang w:val="de-DE"/>
        </w:rPr>
        <w:t>e-Meeting, April 17th – April 26th, 2023</w:t>
      </w:r>
    </w:p>
    <w:p w14:paraId="58663627" w14:textId="77777777" w:rsidR="000F0D2B" w:rsidRPr="00D3041E" w:rsidRDefault="000F0D2B" w:rsidP="005061CE">
      <w:pPr>
        <w:tabs>
          <w:tab w:val="center" w:pos="4536"/>
          <w:tab w:val="right" w:pos="9072"/>
        </w:tabs>
        <w:rPr>
          <w:rFonts w:ascii="Times New Roman" w:eastAsia="MS Mincho" w:hAnsi="Times New Roman"/>
          <w:b/>
          <w:bCs/>
          <w:sz w:val="24"/>
          <w:lang w:val="de-DE" w:eastAsia="ja-JP"/>
        </w:rPr>
      </w:pPr>
    </w:p>
    <w:p w14:paraId="65DE4522" w14:textId="77777777" w:rsidR="005061CE" w:rsidRPr="00D3041E" w:rsidRDefault="005061CE" w:rsidP="005061CE">
      <w:pPr>
        <w:tabs>
          <w:tab w:val="left" w:pos="1985"/>
          <w:tab w:val="right" w:pos="9072"/>
          <w:tab w:val="right" w:pos="10206"/>
        </w:tabs>
        <w:rPr>
          <w:rFonts w:ascii="Times New Roman" w:hAnsi="Times New Roman"/>
          <w:b/>
          <w:sz w:val="24"/>
        </w:rPr>
      </w:pPr>
      <w:r w:rsidRPr="00D3041E">
        <w:rPr>
          <w:rFonts w:ascii="Times New Roman" w:hAnsi="Times New Roman"/>
          <w:b/>
          <w:sz w:val="24"/>
        </w:rPr>
        <w:t>Source:</w:t>
      </w:r>
      <w:r w:rsidRPr="00D3041E">
        <w:rPr>
          <w:rFonts w:ascii="Times New Roman" w:hAnsi="Times New Roman"/>
          <w:b/>
          <w:sz w:val="24"/>
        </w:rPr>
        <w:tab/>
        <w:t>Intel Corporation</w:t>
      </w:r>
    </w:p>
    <w:p w14:paraId="2E7E4A38" w14:textId="18F41494" w:rsidR="00D96DE7" w:rsidRPr="00D3041E" w:rsidRDefault="005061CE" w:rsidP="00D96DE7">
      <w:pPr>
        <w:tabs>
          <w:tab w:val="left" w:pos="1985"/>
          <w:tab w:val="right" w:pos="9072"/>
          <w:tab w:val="right" w:pos="10206"/>
        </w:tabs>
        <w:ind w:left="1985" w:hanging="1985"/>
        <w:rPr>
          <w:rFonts w:ascii="Times New Roman" w:hAnsi="Times New Roman"/>
          <w:b/>
          <w:sz w:val="24"/>
        </w:rPr>
      </w:pPr>
      <w:r w:rsidRPr="00D3041E">
        <w:rPr>
          <w:rFonts w:ascii="Times New Roman" w:hAnsi="Times New Roman"/>
          <w:b/>
          <w:sz w:val="24"/>
        </w:rPr>
        <w:t>Title:</w:t>
      </w:r>
      <w:r w:rsidRPr="00D3041E">
        <w:rPr>
          <w:rFonts w:ascii="Times New Roman" w:hAnsi="Times New Roman"/>
          <w:b/>
          <w:sz w:val="24"/>
        </w:rPr>
        <w:tab/>
      </w:r>
      <w:r w:rsidR="00550BB9" w:rsidRPr="00D3041E">
        <w:rPr>
          <w:rFonts w:ascii="Times New Roman" w:hAnsi="Times New Roman"/>
          <w:b/>
          <w:sz w:val="24"/>
        </w:rPr>
        <w:t>Di</w:t>
      </w:r>
      <w:r w:rsidR="00824965" w:rsidRPr="00D3041E">
        <w:rPr>
          <w:rFonts w:ascii="Times New Roman" w:hAnsi="Times New Roman"/>
          <w:b/>
          <w:sz w:val="24"/>
        </w:rPr>
        <w:t xml:space="preserve">scussions on </w:t>
      </w:r>
      <w:r w:rsidR="00D96DE7" w:rsidRPr="00D3041E">
        <w:rPr>
          <w:rFonts w:ascii="Times New Roman" w:hAnsi="Times New Roman"/>
          <w:b/>
          <w:sz w:val="24"/>
        </w:rPr>
        <w:t xml:space="preserve">L1 signal design and procedure for </w:t>
      </w:r>
      <w:r w:rsidR="00FE6778" w:rsidRPr="00D3041E">
        <w:rPr>
          <w:rFonts w:ascii="Times New Roman" w:hAnsi="Times New Roman"/>
          <w:b/>
          <w:sz w:val="24"/>
        </w:rPr>
        <w:t>LP-</w:t>
      </w:r>
      <w:r w:rsidR="00D96DE7" w:rsidRPr="00D3041E">
        <w:rPr>
          <w:rFonts w:ascii="Times New Roman" w:hAnsi="Times New Roman"/>
          <w:b/>
          <w:sz w:val="24"/>
        </w:rPr>
        <w:t>WUS</w:t>
      </w:r>
    </w:p>
    <w:p w14:paraId="2A701B2C" w14:textId="2DDB6DBE" w:rsidR="005061CE" w:rsidRPr="00D3041E" w:rsidRDefault="005061CE" w:rsidP="005061CE">
      <w:pPr>
        <w:tabs>
          <w:tab w:val="left" w:pos="1985"/>
          <w:tab w:val="right" w:pos="9072"/>
          <w:tab w:val="right" w:pos="10206"/>
        </w:tabs>
        <w:rPr>
          <w:rFonts w:ascii="Times New Roman" w:eastAsiaTheme="minorEastAsia" w:hAnsi="Times New Roman"/>
          <w:b/>
          <w:sz w:val="24"/>
          <w:lang w:eastAsia="zh-CN"/>
        </w:rPr>
      </w:pPr>
      <w:r w:rsidRPr="00D3041E">
        <w:rPr>
          <w:rFonts w:ascii="Times New Roman" w:hAnsi="Times New Roman"/>
          <w:b/>
          <w:sz w:val="24"/>
        </w:rPr>
        <w:t>Agenda item:</w:t>
      </w:r>
      <w:r w:rsidRPr="00D3041E">
        <w:rPr>
          <w:rFonts w:ascii="Times New Roman" w:hAnsi="Times New Roman"/>
          <w:b/>
          <w:sz w:val="24"/>
        </w:rPr>
        <w:tab/>
      </w:r>
      <w:r w:rsidR="00550BB9" w:rsidRPr="00D3041E">
        <w:rPr>
          <w:rFonts w:ascii="Times New Roman" w:hAnsi="Times New Roman"/>
          <w:b/>
          <w:sz w:val="24"/>
        </w:rPr>
        <w:t>9</w:t>
      </w:r>
      <w:r w:rsidRPr="00D3041E">
        <w:rPr>
          <w:rFonts w:ascii="Times New Roman" w:hAnsi="Times New Roman"/>
          <w:b/>
          <w:sz w:val="24"/>
        </w:rPr>
        <w:t>.</w:t>
      </w:r>
      <w:r w:rsidR="00484D29">
        <w:rPr>
          <w:rFonts w:ascii="Times New Roman" w:hAnsi="Times New Roman"/>
          <w:b/>
          <w:sz w:val="24"/>
        </w:rPr>
        <w:t>11</w:t>
      </w:r>
      <w:r w:rsidR="00550BB9" w:rsidRPr="00D3041E">
        <w:rPr>
          <w:rFonts w:ascii="Times New Roman" w:hAnsi="Times New Roman"/>
          <w:b/>
          <w:sz w:val="24"/>
        </w:rPr>
        <w:t>.3</w:t>
      </w:r>
    </w:p>
    <w:p w14:paraId="29CF30DE" w14:textId="51513946" w:rsidR="005061CE" w:rsidRPr="00D3041E" w:rsidRDefault="005061CE" w:rsidP="005061CE">
      <w:pPr>
        <w:tabs>
          <w:tab w:val="left" w:pos="1985"/>
          <w:tab w:val="right" w:pos="9072"/>
          <w:tab w:val="right" w:pos="10206"/>
        </w:tabs>
        <w:rPr>
          <w:rFonts w:ascii="Times New Roman" w:hAnsi="Times New Roman"/>
          <w:b/>
          <w:sz w:val="24"/>
        </w:rPr>
      </w:pPr>
      <w:r w:rsidRPr="00D3041E">
        <w:rPr>
          <w:rFonts w:ascii="Times New Roman" w:hAnsi="Times New Roman"/>
          <w:b/>
          <w:sz w:val="24"/>
        </w:rPr>
        <w:t>Document for:</w:t>
      </w:r>
      <w:bookmarkStart w:id="0" w:name="DocumentFor"/>
      <w:bookmarkEnd w:id="0"/>
      <w:r w:rsidRPr="00D3041E">
        <w:rPr>
          <w:rFonts w:ascii="Times New Roman" w:hAnsi="Times New Roman"/>
          <w:b/>
          <w:sz w:val="24"/>
        </w:rPr>
        <w:tab/>
      </w:r>
      <w:r w:rsidR="00D96DE7" w:rsidRPr="00D3041E">
        <w:rPr>
          <w:rFonts w:ascii="Times New Roman" w:hAnsi="Times New Roman"/>
          <w:b/>
          <w:sz w:val="24"/>
        </w:rPr>
        <w:t>Discussion</w:t>
      </w:r>
    </w:p>
    <w:p w14:paraId="5BD50FA1" w14:textId="4597034B" w:rsidR="00D96DE7" w:rsidRPr="00D3041E" w:rsidRDefault="005061CE" w:rsidP="00D96DE7">
      <w:pPr>
        <w:pStyle w:val="3GPPH1"/>
        <w:tabs>
          <w:tab w:val="clear" w:pos="425"/>
          <w:tab w:val="num" w:pos="426"/>
        </w:tabs>
        <w:rPr>
          <w:rFonts w:ascii="Times New Roman" w:hAnsi="Times New Roman"/>
        </w:rPr>
      </w:pPr>
      <w:r w:rsidRPr="00D3041E">
        <w:rPr>
          <w:rFonts w:ascii="Times New Roman" w:hAnsi="Times New Roman"/>
        </w:rPr>
        <w:t>Introduction</w:t>
      </w:r>
    </w:p>
    <w:p w14:paraId="2E638B2E" w14:textId="34E97B1F" w:rsidR="00622A89" w:rsidRPr="00D3041E" w:rsidRDefault="000248D7" w:rsidP="001D08D3">
      <w:pPr>
        <w:pStyle w:val="BodyText"/>
        <w:spacing w:before="120" w:after="180"/>
        <w:rPr>
          <w:rFonts w:ascii="Times New Roman" w:hAnsi="Times New Roman" w:cs="Times New Roman"/>
          <w:szCs w:val="20"/>
        </w:rPr>
      </w:pPr>
      <w:r w:rsidRPr="00D3041E">
        <w:rPr>
          <w:rFonts w:ascii="Times New Roman" w:hAnsi="Times New Roman" w:cs="Times New Roman"/>
          <w:sz w:val="20"/>
          <w:szCs w:val="20"/>
        </w:rPr>
        <w:t>In RAN1 #11</w:t>
      </w:r>
      <w:r w:rsidR="0065545E" w:rsidRPr="00D3041E">
        <w:rPr>
          <w:rFonts w:ascii="Times New Roman" w:hAnsi="Times New Roman" w:cs="Times New Roman"/>
          <w:sz w:val="20"/>
          <w:szCs w:val="20"/>
        </w:rPr>
        <w:t>2</w:t>
      </w:r>
      <w:r w:rsidRPr="00D3041E">
        <w:rPr>
          <w:rFonts w:ascii="Times New Roman" w:hAnsi="Times New Roman" w:cs="Times New Roman"/>
          <w:sz w:val="20"/>
          <w:szCs w:val="20"/>
        </w:rPr>
        <w:t xml:space="preserve"> meeting</w:t>
      </w:r>
      <w:r w:rsidR="00AA74CF" w:rsidRPr="00D3041E">
        <w:rPr>
          <w:rFonts w:ascii="Times New Roman" w:hAnsi="Times New Roman" w:cs="Times New Roman"/>
          <w:sz w:val="20"/>
          <w:szCs w:val="20"/>
        </w:rPr>
        <w:t>.</w:t>
      </w:r>
      <w:r w:rsidRPr="00D3041E">
        <w:rPr>
          <w:rFonts w:ascii="Times New Roman" w:hAnsi="Times New Roman" w:cs="Times New Roman"/>
          <w:sz w:val="20"/>
          <w:szCs w:val="20"/>
        </w:rPr>
        <w:t xml:space="preserve"> </w:t>
      </w:r>
      <w:r w:rsidR="00B61477" w:rsidRPr="00D3041E">
        <w:rPr>
          <w:rFonts w:ascii="Times New Roman" w:hAnsi="Times New Roman" w:cs="Times New Roman"/>
          <w:sz w:val="20"/>
          <w:szCs w:val="20"/>
        </w:rPr>
        <w:t xml:space="preserve">the following agreement and conclusions were made </w:t>
      </w:r>
      <w:r w:rsidR="00623475" w:rsidRPr="00D3041E">
        <w:rPr>
          <w:rFonts w:ascii="Times New Roman" w:hAnsi="Times New Roman" w:cs="Times New Roman"/>
          <w:sz w:val="20"/>
          <w:szCs w:val="20"/>
        </w:rPr>
        <w:t>for LP</w:t>
      </w:r>
      <w:r w:rsidR="005A346D" w:rsidRPr="00D3041E">
        <w:rPr>
          <w:rFonts w:ascii="Times New Roman" w:hAnsi="Times New Roman" w:cs="Times New Roman"/>
          <w:sz w:val="20"/>
          <w:szCs w:val="20"/>
        </w:rPr>
        <w:t xml:space="preserve">-WUS signal design and procedure </w:t>
      </w:r>
      <w:r w:rsidR="00B61477" w:rsidRPr="00D3041E">
        <w:rPr>
          <w:rFonts w:ascii="Times New Roman" w:hAnsi="Times New Roman" w:cs="Times New Roman"/>
          <w:sz w:val="20"/>
          <w:szCs w:val="20"/>
        </w:rPr>
        <w:t>[</w:t>
      </w:r>
      <w:r w:rsidR="0065545E" w:rsidRPr="00D3041E">
        <w:rPr>
          <w:rFonts w:ascii="Times New Roman" w:hAnsi="Times New Roman" w:cs="Times New Roman"/>
          <w:sz w:val="20"/>
          <w:szCs w:val="20"/>
        </w:rPr>
        <w:t>1</w:t>
      </w:r>
      <w:r w:rsidR="00B61477" w:rsidRPr="00D3041E">
        <w:rPr>
          <w:rFonts w:ascii="Times New Roman" w:hAnsi="Times New Roman" w:cs="Times New Roman"/>
          <w:sz w:val="20"/>
          <w:szCs w:val="20"/>
        </w:rPr>
        <w:t>]:</w:t>
      </w:r>
      <w:r w:rsidR="00B61477" w:rsidRPr="00D3041E">
        <w:rPr>
          <w:rFonts w:ascii="Times New Roman" w:hAnsi="Times New Roman" w:cs="Times New Roman"/>
          <w:sz w:val="20"/>
          <w:szCs w:val="20"/>
          <w:lang w:eastAsia="zh-CN"/>
        </w:rPr>
        <w:t xml:space="preserve"> </w:t>
      </w:r>
      <w:r w:rsidR="00AA74CF" w:rsidRPr="00D3041E">
        <w:rPr>
          <w:rFonts w:ascii="Times New Roman" w:hAnsi="Times New Roman" w:cs="Times New Roman"/>
          <w:szCs w:val="20"/>
        </w:rPr>
        <w:t xml:space="preserve"> </w:t>
      </w:r>
    </w:p>
    <w:tbl>
      <w:tblPr>
        <w:tblStyle w:val="TableGrid"/>
        <w:tblW w:w="0" w:type="auto"/>
        <w:tblLook w:val="04A0" w:firstRow="1" w:lastRow="0" w:firstColumn="1" w:lastColumn="0" w:noHBand="0" w:noVBand="1"/>
      </w:tblPr>
      <w:tblGrid>
        <w:gridCol w:w="9962"/>
      </w:tblGrid>
      <w:tr w:rsidR="00BF54D6" w:rsidRPr="00D3041E" w14:paraId="3908C299" w14:textId="77777777" w:rsidTr="00E62EE4">
        <w:trPr>
          <w:trHeight w:val="4323"/>
        </w:trPr>
        <w:tc>
          <w:tcPr>
            <w:tcW w:w="9962" w:type="dxa"/>
          </w:tcPr>
          <w:p w14:paraId="7DC56941" w14:textId="77777777" w:rsidR="00D81B03" w:rsidRPr="00D3041E" w:rsidRDefault="00D81B03" w:rsidP="00D81B03">
            <w:pPr>
              <w:rPr>
                <w:rFonts w:ascii="Times New Roman" w:hAnsi="Times New Roman"/>
                <w:szCs w:val="20"/>
                <w:lang w:eastAsia="x-none"/>
              </w:rPr>
            </w:pPr>
            <w:r w:rsidRPr="00D3041E">
              <w:rPr>
                <w:rFonts w:ascii="Times New Roman" w:hAnsi="Times New Roman"/>
                <w:szCs w:val="20"/>
                <w:highlight w:val="green"/>
                <w:lang w:eastAsia="x-none"/>
              </w:rPr>
              <w:t>Agreement</w:t>
            </w:r>
          </w:p>
          <w:p w14:paraId="6BAB3502" w14:textId="77777777" w:rsidR="006E3853" w:rsidRPr="00D3041E" w:rsidRDefault="006E3853" w:rsidP="006E3853">
            <w:pPr>
              <w:rPr>
                <w:rFonts w:ascii="Times New Roman" w:hAnsi="Times New Roman"/>
                <w:szCs w:val="20"/>
              </w:rPr>
            </w:pPr>
            <w:r w:rsidRPr="00D3041E">
              <w:rPr>
                <w:rFonts w:ascii="Times New Roman" w:hAnsi="Times New Roman"/>
                <w:szCs w:val="20"/>
              </w:rPr>
              <w:t xml:space="preserve">For MC-ASK waveform generation, where K is size of </w:t>
            </w:r>
            <w:proofErr w:type="spellStart"/>
            <w:r w:rsidRPr="00D3041E">
              <w:rPr>
                <w:rFonts w:ascii="Times New Roman" w:hAnsi="Times New Roman"/>
                <w:szCs w:val="20"/>
              </w:rPr>
              <w:t>iFFT</w:t>
            </w:r>
            <w:proofErr w:type="spellEnd"/>
            <w:r w:rsidRPr="00D3041E">
              <w:rPr>
                <w:rFonts w:ascii="Times New Roman" w:hAnsi="Times New Roman"/>
                <w:szCs w:val="20"/>
              </w:rPr>
              <w:t xml:space="preserve"> of CP-OFDMA, N is number of SCs used by LP-WUS including potential guard-bands, study further </w:t>
            </w:r>
          </w:p>
          <w:p w14:paraId="221D7CFF" w14:textId="77777777" w:rsidR="006E3853" w:rsidRPr="00D3041E" w:rsidRDefault="006E3853" w:rsidP="006E3853">
            <w:pPr>
              <w:pStyle w:val="ListParagraph"/>
              <w:numPr>
                <w:ilvl w:val="0"/>
                <w:numId w:val="15"/>
              </w:numPr>
              <w:rPr>
                <w:rFonts w:ascii="Times New Roman" w:hAnsi="Times New Roman"/>
                <w:sz w:val="20"/>
                <w:szCs w:val="20"/>
              </w:rPr>
            </w:pPr>
            <w:r w:rsidRPr="00D3041E">
              <w:rPr>
                <w:rFonts w:ascii="Times New Roman" w:hAnsi="Times New Roman"/>
                <w:sz w:val="20"/>
                <w:szCs w:val="20"/>
              </w:rPr>
              <w:t xml:space="preserve">Option OOK-1: Single-bit in 1 OFDM symbol, SCs of LP-WUS are </w:t>
            </w:r>
          </w:p>
          <w:p w14:paraId="6051126F" w14:textId="77777777" w:rsidR="006E3853" w:rsidRPr="00D3041E" w:rsidRDefault="006E3853" w:rsidP="006E3853">
            <w:pPr>
              <w:pStyle w:val="ListParagraph"/>
              <w:numPr>
                <w:ilvl w:val="1"/>
                <w:numId w:val="16"/>
              </w:numPr>
              <w:rPr>
                <w:rFonts w:ascii="Times New Roman" w:hAnsi="Times New Roman"/>
                <w:sz w:val="20"/>
                <w:szCs w:val="20"/>
              </w:rPr>
            </w:pPr>
            <w:r w:rsidRPr="00D3041E">
              <w:rPr>
                <w:rFonts w:ascii="Times New Roman" w:hAnsi="Times New Roman"/>
                <w:sz w:val="20"/>
                <w:szCs w:val="20"/>
              </w:rPr>
              <w:t>OOK=1 means all SCs are modulated</w:t>
            </w:r>
          </w:p>
          <w:p w14:paraId="213D1753" w14:textId="77777777" w:rsidR="006E3853" w:rsidRPr="00D3041E" w:rsidRDefault="006E3853" w:rsidP="006E3853">
            <w:pPr>
              <w:pStyle w:val="ListParagraph"/>
              <w:numPr>
                <w:ilvl w:val="1"/>
                <w:numId w:val="16"/>
              </w:numPr>
              <w:rPr>
                <w:rFonts w:ascii="Times New Roman" w:hAnsi="Times New Roman"/>
                <w:sz w:val="20"/>
                <w:szCs w:val="20"/>
              </w:rPr>
            </w:pPr>
            <w:r w:rsidRPr="00D3041E">
              <w:rPr>
                <w:rFonts w:ascii="Times New Roman" w:hAnsi="Times New Roman"/>
                <w:sz w:val="20"/>
                <w:szCs w:val="20"/>
              </w:rPr>
              <w:t>OOK=0 means all SCs are zero power (from base-band point of view)</w:t>
            </w:r>
          </w:p>
          <w:p w14:paraId="33CBE857" w14:textId="77777777" w:rsidR="000A10ED" w:rsidRPr="00D3041E" w:rsidRDefault="000A10ED" w:rsidP="00D1153B">
            <w:pPr>
              <w:overflowPunct w:val="0"/>
              <w:autoSpaceDE w:val="0"/>
              <w:autoSpaceDN w:val="0"/>
              <w:adjustRightInd w:val="0"/>
              <w:spacing w:after="180"/>
              <w:contextualSpacing/>
              <w:jc w:val="center"/>
              <w:rPr>
                <w:rFonts w:ascii="Times New Roman" w:hAnsi="Times New Roman"/>
                <w:szCs w:val="20"/>
                <w:lang w:val="en-US" w:eastAsia="x-none"/>
              </w:rPr>
            </w:pPr>
          </w:p>
          <w:p w14:paraId="17061832" w14:textId="77777777" w:rsidR="000A10ED" w:rsidRPr="00D3041E" w:rsidRDefault="000A10ED" w:rsidP="00D1153B">
            <w:pPr>
              <w:overflowPunct w:val="0"/>
              <w:autoSpaceDE w:val="0"/>
              <w:autoSpaceDN w:val="0"/>
              <w:adjustRightInd w:val="0"/>
              <w:spacing w:after="180"/>
              <w:contextualSpacing/>
              <w:jc w:val="center"/>
              <w:rPr>
                <w:rFonts w:ascii="Times New Roman" w:hAnsi="Times New Roman"/>
                <w:szCs w:val="20"/>
                <w:lang w:val="en-US" w:eastAsia="x-none"/>
              </w:rPr>
            </w:pPr>
          </w:p>
          <w:p w14:paraId="3A64BBC1" w14:textId="77777777" w:rsidR="00BF54D6" w:rsidRPr="00D3041E" w:rsidRDefault="00D1153B" w:rsidP="00D1153B">
            <w:pPr>
              <w:overflowPunct w:val="0"/>
              <w:autoSpaceDE w:val="0"/>
              <w:autoSpaceDN w:val="0"/>
              <w:adjustRightInd w:val="0"/>
              <w:spacing w:after="180"/>
              <w:contextualSpacing/>
              <w:jc w:val="center"/>
              <w:rPr>
                <w:rFonts w:ascii="Times New Roman" w:hAnsi="Times New Roman"/>
                <w:szCs w:val="20"/>
                <w:lang w:val="en-US" w:eastAsia="x-none"/>
              </w:rPr>
            </w:pPr>
            <w:r w:rsidRPr="00D3041E">
              <w:rPr>
                <w:rFonts w:ascii="Times New Roman" w:hAnsi="Times New Roman"/>
                <w:noProof/>
                <w:szCs w:val="20"/>
              </w:rPr>
              <w:drawing>
                <wp:inline distT="0" distB="0" distL="0" distR="0" wp14:anchorId="5C97A30C" wp14:editId="4056F207">
                  <wp:extent cx="2001520" cy="83312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1520" cy="833120"/>
                          </a:xfrm>
                          <a:prstGeom prst="rect">
                            <a:avLst/>
                          </a:prstGeom>
                          <a:noFill/>
                          <a:ln>
                            <a:noFill/>
                          </a:ln>
                        </pic:spPr>
                      </pic:pic>
                    </a:graphicData>
                  </a:graphic>
                </wp:inline>
              </w:drawing>
            </w:r>
          </w:p>
          <w:p w14:paraId="662F83ED" w14:textId="77777777" w:rsidR="000A10ED" w:rsidRPr="00D3041E" w:rsidRDefault="000A10ED" w:rsidP="00D1153B">
            <w:pPr>
              <w:overflowPunct w:val="0"/>
              <w:autoSpaceDE w:val="0"/>
              <w:autoSpaceDN w:val="0"/>
              <w:adjustRightInd w:val="0"/>
              <w:spacing w:after="180"/>
              <w:contextualSpacing/>
              <w:jc w:val="center"/>
              <w:rPr>
                <w:rFonts w:ascii="Times New Roman" w:hAnsi="Times New Roman"/>
                <w:szCs w:val="20"/>
                <w:lang w:val="en-US" w:eastAsia="x-none"/>
              </w:rPr>
            </w:pPr>
          </w:p>
          <w:p w14:paraId="47E50B7D" w14:textId="77777777" w:rsidR="000A10ED" w:rsidRPr="00D3041E" w:rsidRDefault="000A10ED" w:rsidP="000A10ED">
            <w:pPr>
              <w:pStyle w:val="ListParagraph"/>
              <w:numPr>
                <w:ilvl w:val="0"/>
                <w:numId w:val="16"/>
              </w:numPr>
              <w:rPr>
                <w:rFonts w:ascii="Times New Roman" w:hAnsi="Times New Roman"/>
                <w:sz w:val="20"/>
                <w:szCs w:val="20"/>
              </w:rPr>
            </w:pPr>
            <w:r w:rsidRPr="00D3041E">
              <w:rPr>
                <w:rFonts w:ascii="Times New Roman" w:hAnsi="Times New Roman"/>
                <w:sz w:val="20"/>
                <w:szCs w:val="20"/>
              </w:rPr>
              <w:t xml:space="preserve">Option OOK-2: Parallel M-bit OOK in frequency domain, </w:t>
            </w:r>
          </w:p>
          <w:p w14:paraId="38F6A5EF" w14:textId="77777777" w:rsidR="000A10ED" w:rsidRPr="00D3041E" w:rsidRDefault="000A10ED" w:rsidP="000A10ED">
            <w:pPr>
              <w:pStyle w:val="ListParagraph"/>
              <w:numPr>
                <w:ilvl w:val="1"/>
                <w:numId w:val="16"/>
              </w:numPr>
              <w:rPr>
                <w:rFonts w:ascii="Times New Roman" w:hAnsi="Times New Roman"/>
                <w:sz w:val="20"/>
                <w:szCs w:val="20"/>
              </w:rPr>
            </w:pPr>
            <w:r w:rsidRPr="00D3041E">
              <w:rPr>
                <w:rFonts w:ascii="Times New Roman" w:hAnsi="Times New Roman"/>
                <w:sz w:val="20"/>
                <w:szCs w:val="20"/>
              </w:rPr>
              <w:t xml:space="preserve">N SCs of LP-WUS is further separated into M segments (M=2 in Figure) possibly with guard-bands in-between and/or around </w:t>
            </w:r>
          </w:p>
          <w:p w14:paraId="69488E66" w14:textId="77777777" w:rsidR="000A10ED" w:rsidRPr="00D3041E" w:rsidRDefault="000A10ED" w:rsidP="000A10ED">
            <w:pPr>
              <w:pStyle w:val="ListParagraph"/>
              <w:numPr>
                <w:ilvl w:val="1"/>
                <w:numId w:val="16"/>
              </w:numPr>
              <w:rPr>
                <w:rFonts w:ascii="Times New Roman" w:hAnsi="Times New Roman"/>
                <w:sz w:val="20"/>
                <w:szCs w:val="20"/>
              </w:rPr>
            </w:pPr>
            <w:r w:rsidRPr="00D3041E">
              <w:rPr>
                <w:rFonts w:ascii="Times New Roman" w:hAnsi="Times New Roman"/>
                <w:sz w:val="20"/>
                <w:szCs w:val="20"/>
              </w:rPr>
              <w:t>OOK=1 means all SCs in segment are modulated</w:t>
            </w:r>
          </w:p>
          <w:p w14:paraId="1F8BD153" w14:textId="77777777" w:rsidR="000A10ED" w:rsidRPr="00D3041E" w:rsidRDefault="000A10ED" w:rsidP="000A10ED">
            <w:pPr>
              <w:pStyle w:val="ListParagraph"/>
              <w:numPr>
                <w:ilvl w:val="1"/>
                <w:numId w:val="16"/>
              </w:numPr>
              <w:rPr>
                <w:rFonts w:ascii="Times New Roman" w:hAnsi="Times New Roman"/>
                <w:sz w:val="20"/>
                <w:szCs w:val="20"/>
              </w:rPr>
            </w:pPr>
            <w:r w:rsidRPr="00D3041E">
              <w:rPr>
                <w:rFonts w:ascii="Times New Roman" w:hAnsi="Times New Roman"/>
                <w:sz w:val="20"/>
                <w:szCs w:val="20"/>
              </w:rPr>
              <w:t>OOK=0 means all SCs in segment are zero power (from base-band point of view)</w:t>
            </w:r>
          </w:p>
          <w:p w14:paraId="51EA10B4" w14:textId="77777777" w:rsidR="000A10ED" w:rsidRPr="00D3041E" w:rsidRDefault="000A10ED" w:rsidP="000A10ED">
            <w:pPr>
              <w:pStyle w:val="ListParagraph"/>
              <w:numPr>
                <w:ilvl w:val="1"/>
                <w:numId w:val="16"/>
              </w:numPr>
              <w:rPr>
                <w:rFonts w:ascii="Times New Roman" w:hAnsi="Times New Roman"/>
                <w:sz w:val="20"/>
                <w:szCs w:val="20"/>
              </w:rPr>
            </w:pPr>
            <w:r w:rsidRPr="00D3041E">
              <w:rPr>
                <w:rFonts w:ascii="Times New Roman" w:hAnsi="Times New Roman"/>
                <w:sz w:val="20"/>
                <w:szCs w:val="20"/>
              </w:rPr>
              <w:t>FFS architecture.</w:t>
            </w:r>
          </w:p>
          <w:p w14:paraId="4D996F41" w14:textId="124DFF96" w:rsidR="00C7238A" w:rsidRPr="00D3041E" w:rsidRDefault="00C7238A" w:rsidP="00C7238A">
            <w:pPr>
              <w:pStyle w:val="ListParagraph"/>
              <w:ind w:left="1440"/>
              <w:rPr>
                <w:rFonts w:ascii="Times New Roman" w:hAnsi="Times New Roman"/>
                <w:sz w:val="20"/>
                <w:szCs w:val="20"/>
              </w:rPr>
            </w:pPr>
            <w:r w:rsidRPr="00D3041E">
              <w:rPr>
                <w:rFonts w:ascii="Times New Roman" w:hAnsi="Times New Roman"/>
                <w:noProof/>
                <w:sz w:val="20"/>
                <w:szCs w:val="20"/>
              </w:rPr>
              <w:drawing>
                <wp:inline distT="0" distB="0" distL="0" distR="0" wp14:anchorId="5552D157" wp14:editId="6535EB1E">
                  <wp:extent cx="2819400" cy="13817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0" cy="1381760"/>
                          </a:xfrm>
                          <a:prstGeom prst="rect">
                            <a:avLst/>
                          </a:prstGeom>
                          <a:noFill/>
                          <a:ln>
                            <a:noFill/>
                          </a:ln>
                        </pic:spPr>
                      </pic:pic>
                    </a:graphicData>
                  </a:graphic>
                </wp:inline>
              </w:drawing>
            </w:r>
          </w:p>
          <w:p w14:paraId="22FEB5C2" w14:textId="77777777" w:rsidR="00C7238A" w:rsidRPr="00D3041E" w:rsidRDefault="00C7238A" w:rsidP="00C7238A">
            <w:pPr>
              <w:pStyle w:val="ListParagraph"/>
              <w:ind w:left="1440"/>
              <w:rPr>
                <w:rFonts w:ascii="Times New Roman" w:hAnsi="Times New Roman"/>
                <w:sz w:val="20"/>
                <w:szCs w:val="20"/>
              </w:rPr>
            </w:pPr>
          </w:p>
          <w:p w14:paraId="2F3A4932" w14:textId="77777777" w:rsidR="00896C26" w:rsidRPr="00D3041E" w:rsidRDefault="00896C26" w:rsidP="00896C26">
            <w:pPr>
              <w:pStyle w:val="ListParagraph"/>
              <w:numPr>
                <w:ilvl w:val="0"/>
                <w:numId w:val="16"/>
              </w:numPr>
              <w:rPr>
                <w:rFonts w:ascii="Times New Roman" w:hAnsi="Times New Roman"/>
                <w:sz w:val="20"/>
                <w:szCs w:val="20"/>
              </w:rPr>
            </w:pPr>
            <w:r w:rsidRPr="00D3041E">
              <w:rPr>
                <w:rFonts w:ascii="Times New Roman" w:hAnsi="Times New Roman"/>
                <w:sz w:val="20"/>
                <w:szCs w:val="20"/>
              </w:rPr>
              <w:t xml:space="preserve">Option OOK-3: </w:t>
            </w:r>
            <w:proofErr w:type="gramStart"/>
            <w:r w:rsidRPr="00D3041E">
              <w:rPr>
                <w:rFonts w:ascii="Times New Roman" w:hAnsi="Times New Roman"/>
                <w:sz w:val="20"/>
                <w:szCs w:val="20"/>
              </w:rPr>
              <w:t>Multi-tone</w:t>
            </w:r>
            <w:proofErr w:type="gramEnd"/>
            <w:r w:rsidRPr="00D3041E">
              <w:rPr>
                <w:rFonts w:ascii="Times New Roman" w:hAnsi="Times New Roman"/>
                <w:sz w:val="20"/>
                <w:szCs w:val="20"/>
              </w:rPr>
              <w:t xml:space="preserve"> single-bit OOK</w:t>
            </w:r>
          </w:p>
          <w:p w14:paraId="6A16C89F" w14:textId="77777777" w:rsidR="00896C26" w:rsidRPr="00D3041E" w:rsidRDefault="00896C26" w:rsidP="00896C26">
            <w:pPr>
              <w:pStyle w:val="ListParagraph"/>
              <w:numPr>
                <w:ilvl w:val="1"/>
                <w:numId w:val="16"/>
              </w:numPr>
              <w:rPr>
                <w:rFonts w:ascii="Times New Roman" w:hAnsi="Times New Roman"/>
                <w:sz w:val="20"/>
                <w:szCs w:val="20"/>
              </w:rPr>
            </w:pPr>
            <w:r w:rsidRPr="00D3041E">
              <w:rPr>
                <w:rFonts w:ascii="Times New Roman" w:hAnsi="Times New Roman"/>
                <w:sz w:val="20"/>
                <w:szCs w:val="20"/>
              </w:rPr>
              <w:t>N SCs of LP-WUS is separated into L segments (L=2 on Figure) without guard-bands in-between segment, but possibly around</w:t>
            </w:r>
          </w:p>
          <w:p w14:paraId="071B6437" w14:textId="77777777" w:rsidR="00896C26" w:rsidRPr="00D3041E" w:rsidRDefault="00896C26" w:rsidP="00896C26">
            <w:pPr>
              <w:pStyle w:val="ListParagraph"/>
              <w:numPr>
                <w:ilvl w:val="1"/>
                <w:numId w:val="16"/>
              </w:numPr>
              <w:rPr>
                <w:rFonts w:ascii="Times New Roman" w:hAnsi="Times New Roman"/>
                <w:sz w:val="20"/>
                <w:szCs w:val="20"/>
              </w:rPr>
            </w:pPr>
            <w:r w:rsidRPr="00D3041E">
              <w:rPr>
                <w:rFonts w:ascii="Times New Roman" w:hAnsi="Times New Roman"/>
                <w:sz w:val="20"/>
                <w:szCs w:val="20"/>
              </w:rPr>
              <w:t>OOK=1 means 1 sub-carrier (known by UE) of each segment is modulated, rest of SC is zero power (from base-band point of view)</w:t>
            </w:r>
          </w:p>
          <w:p w14:paraId="40E04D66" w14:textId="77777777" w:rsidR="00896C26" w:rsidRPr="00D3041E" w:rsidRDefault="00896C26" w:rsidP="00896C26">
            <w:pPr>
              <w:pStyle w:val="ListParagraph"/>
              <w:numPr>
                <w:ilvl w:val="1"/>
                <w:numId w:val="16"/>
              </w:numPr>
              <w:rPr>
                <w:rFonts w:ascii="Times New Roman" w:hAnsi="Times New Roman"/>
                <w:sz w:val="20"/>
                <w:szCs w:val="20"/>
              </w:rPr>
            </w:pPr>
            <w:r w:rsidRPr="00D3041E">
              <w:rPr>
                <w:rFonts w:ascii="Times New Roman" w:hAnsi="Times New Roman"/>
                <w:sz w:val="20"/>
                <w:szCs w:val="20"/>
              </w:rPr>
              <w:t>OOK=0 means all SCs in all segments are zero power (from base-band point of view)</w:t>
            </w:r>
          </w:p>
          <w:p w14:paraId="78061D77" w14:textId="77777777" w:rsidR="00896C26" w:rsidRPr="00D3041E" w:rsidRDefault="00896C26" w:rsidP="00896C26">
            <w:pPr>
              <w:pStyle w:val="ListParagraph"/>
              <w:numPr>
                <w:ilvl w:val="1"/>
                <w:numId w:val="16"/>
              </w:numPr>
              <w:rPr>
                <w:rFonts w:ascii="Times New Roman" w:hAnsi="Times New Roman"/>
                <w:sz w:val="20"/>
                <w:szCs w:val="20"/>
              </w:rPr>
            </w:pPr>
            <w:r w:rsidRPr="00D3041E">
              <w:rPr>
                <w:rFonts w:ascii="Times New Roman" w:hAnsi="Times New Roman"/>
                <w:sz w:val="20"/>
                <w:szCs w:val="20"/>
              </w:rPr>
              <w:t>FFS architecture</w:t>
            </w:r>
          </w:p>
          <w:p w14:paraId="04E3B8EF" w14:textId="269CD38A" w:rsidR="00896C26" w:rsidRPr="00D3041E" w:rsidRDefault="00035528" w:rsidP="00C7238A">
            <w:pPr>
              <w:pStyle w:val="ListParagraph"/>
              <w:ind w:left="1440"/>
              <w:rPr>
                <w:rFonts w:ascii="Times New Roman" w:hAnsi="Times New Roman"/>
                <w:sz w:val="20"/>
                <w:szCs w:val="20"/>
              </w:rPr>
            </w:pPr>
            <w:r w:rsidRPr="00D3041E">
              <w:rPr>
                <w:rFonts w:ascii="Times New Roman" w:hAnsi="Times New Roman"/>
                <w:noProof/>
                <w:sz w:val="20"/>
                <w:szCs w:val="20"/>
              </w:rPr>
              <w:lastRenderedPageBreak/>
              <w:drawing>
                <wp:inline distT="0" distB="0" distL="0" distR="0" wp14:anchorId="696C1E56" wp14:editId="73D4B4D6">
                  <wp:extent cx="3190240" cy="1569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0240" cy="1569720"/>
                          </a:xfrm>
                          <a:prstGeom prst="rect">
                            <a:avLst/>
                          </a:prstGeom>
                          <a:noFill/>
                          <a:ln>
                            <a:noFill/>
                          </a:ln>
                        </pic:spPr>
                      </pic:pic>
                    </a:graphicData>
                  </a:graphic>
                </wp:inline>
              </w:drawing>
            </w:r>
          </w:p>
          <w:p w14:paraId="2910000D" w14:textId="77777777" w:rsidR="000A2675" w:rsidRPr="00D3041E" w:rsidRDefault="000A2675" w:rsidP="00C7238A">
            <w:pPr>
              <w:pStyle w:val="ListParagraph"/>
              <w:ind w:left="1440"/>
              <w:rPr>
                <w:rFonts w:ascii="Times New Roman" w:hAnsi="Times New Roman"/>
                <w:sz w:val="20"/>
                <w:szCs w:val="20"/>
              </w:rPr>
            </w:pPr>
          </w:p>
          <w:p w14:paraId="27CE4AFF" w14:textId="77777777" w:rsidR="000A2675" w:rsidRPr="00D3041E" w:rsidRDefault="000A2675" w:rsidP="000A2675">
            <w:pPr>
              <w:pStyle w:val="ListParagraph"/>
              <w:numPr>
                <w:ilvl w:val="0"/>
                <w:numId w:val="16"/>
              </w:numPr>
              <w:rPr>
                <w:rFonts w:ascii="Times New Roman" w:eastAsia="SimSun" w:hAnsi="Times New Roman"/>
                <w:sz w:val="20"/>
                <w:szCs w:val="20"/>
              </w:rPr>
            </w:pPr>
            <w:r w:rsidRPr="00D3041E">
              <w:rPr>
                <w:rFonts w:ascii="Times New Roman" w:hAnsi="Times New Roman"/>
                <w:sz w:val="20"/>
                <w:szCs w:val="20"/>
              </w:rPr>
              <w:t xml:space="preserve">Option OOK-4: Transform M-bit OOK in time domain </w:t>
            </w:r>
          </w:p>
          <w:p w14:paraId="301FDD33" w14:textId="77777777" w:rsidR="000A2675" w:rsidRPr="00D3041E" w:rsidRDefault="000A2675" w:rsidP="000A2675">
            <w:pPr>
              <w:pStyle w:val="ListParagraph"/>
              <w:numPr>
                <w:ilvl w:val="1"/>
                <w:numId w:val="16"/>
              </w:numPr>
              <w:rPr>
                <w:rFonts w:ascii="Times New Roman" w:eastAsia="SimSun" w:hAnsi="Times New Roman"/>
                <w:sz w:val="20"/>
                <w:szCs w:val="20"/>
              </w:rPr>
            </w:pPr>
            <w:r w:rsidRPr="00D3041E">
              <w:rPr>
                <w:rFonts w:ascii="Times New Roman" w:eastAsia="SimSun" w:hAnsi="Times New Roman"/>
                <w:sz w:val="20"/>
                <w:szCs w:val="20"/>
              </w:rPr>
              <w:t>N SCs of OOK-1 are generated by a transformation (DFT/Least square)</w:t>
            </w:r>
          </w:p>
          <w:p w14:paraId="5175A8B8" w14:textId="77777777" w:rsidR="000A2675" w:rsidRPr="00D3041E" w:rsidRDefault="000A2675" w:rsidP="000A2675">
            <w:pPr>
              <w:pStyle w:val="ListParagraph"/>
              <w:numPr>
                <w:ilvl w:val="2"/>
                <w:numId w:val="16"/>
              </w:numPr>
              <w:rPr>
                <w:rFonts w:ascii="Times New Roman" w:eastAsia="SimSun" w:hAnsi="Times New Roman"/>
                <w:sz w:val="20"/>
                <w:szCs w:val="20"/>
              </w:rPr>
            </w:pPr>
            <w:r w:rsidRPr="00D3041E">
              <w:rPr>
                <w:rFonts w:ascii="Times New Roman" w:eastAsia="SimSun" w:hAnsi="Times New Roman"/>
                <w:sz w:val="20"/>
                <w:szCs w:val="20"/>
              </w:rPr>
              <w:t xml:space="preserve">N’ samples are generated from M-bits </w:t>
            </w:r>
          </w:p>
          <w:p w14:paraId="29D687B7" w14:textId="77777777" w:rsidR="000A2675" w:rsidRPr="00D3041E" w:rsidRDefault="000A2675" w:rsidP="000A2675">
            <w:pPr>
              <w:pStyle w:val="ListParagraph"/>
              <w:numPr>
                <w:ilvl w:val="2"/>
                <w:numId w:val="16"/>
              </w:numPr>
              <w:rPr>
                <w:rFonts w:ascii="Times New Roman" w:eastAsia="SimSun" w:hAnsi="Times New Roman"/>
                <w:sz w:val="20"/>
                <w:szCs w:val="20"/>
              </w:rPr>
            </w:pPr>
            <w:r w:rsidRPr="00D3041E">
              <w:rPr>
                <w:rFonts w:ascii="Times New Roman" w:eastAsia="SimSun" w:hAnsi="Times New Roman"/>
                <w:sz w:val="20"/>
                <w:szCs w:val="20"/>
              </w:rPr>
              <w:t>signal modification may or may NOT be used</w:t>
            </w:r>
          </w:p>
          <w:p w14:paraId="26214E66" w14:textId="77777777" w:rsidR="000A2675" w:rsidRPr="00D3041E" w:rsidRDefault="000A2675" w:rsidP="000A2675">
            <w:pPr>
              <w:pStyle w:val="ListParagraph"/>
              <w:numPr>
                <w:ilvl w:val="2"/>
                <w:numId w:val="16"/>
              </w:numPr>
              <w:rPr>
                <w:rFonts w:ascii="Times New Roman" w:eastAsia="SimSun" w:hAnsi="Times New Roman"/>
                <w:sz w:val="20"/>
                <w:szCs w:val="20"/>
              </w:rPr>
            </w:pPr>
            <w:r w:rsidRPr="00D3041E">
              <w:rPr>
                <w:rFonts w:ascii="Times New Roman" w:eastAsia="SimSun" w:hAnsi="Times New Roman"/>
                <w:sz w:val="20"/>
                <w:szCs w:val="20"/>
              </w:rPr>
              <w:t>truncation or other additional modification may or may NOT be used, if not used, N is the same as N’</w:t>
            </w:r>
          </w:p>
          <w:p w14:paraId="66C96D81" w14:textId="77777777" w:rsidR="000A2675" w:rsidRPr="00D3041E" w:rsidRDefault="000A2675" w:rsidP="000A2675">
            <w:pPr>
              <w:pStyle w:val="ListParagraph"/>
              <w:numPr>
                <w:ilvl w:val="1"/>
                <w:numId w:val="16"/>
              </w:numPr>
              <w:rPr>
                <w:rFonts w:ascii="Times New Roman" w:eastAsia="SimSun" w:hAnsi="Times New Roman"/>
                <w:sz w:val="20"/>
                <w:szCs w:val="20"/>
              </w:rPr>
            </w:pPr>
            <w:r w:rsidRPr="00D3041E">
              <w:rPr>
                <w:rFonts w:ascii="Times New Roman" w:eastAsia="SimSun" w:hAnsi="Times New Roman"/>
                <w:sz w:val="20"/>
                <w:szCs w:val="20"/>
              </w:rPr>
              <w:t>N’ can be the same as K</w:t>
            </w:r>
          </w:p>
          <w:p w14:paraId="73232EFB" w14:textId="200DB9E2" w:rsidR="000A2675" w:rsidRPr="00D3041E" w:rsidRDefault="00C52EC3" w:rsidP="00C7238A">
            <w:pPr>
              <w:pStyle w:val="ListParagraph"/>
              <w:ind w:left="1440"/>
              <w:rPr>
                <w:rFonts w:ascii="Times New Roman" w:hAnsi="Times New Roman"/>
                <w:sz w:val="20"/>
                <w:szCs w:val="20"/>
              </w:rPr>
            </w:pPr>
            <w:r w:rsidRPr="00D3041E">
              <w:rPr>
                <w:rFonts w:ascii="Times New Roman" w:hAnsi="Times New Roman"/>
                <w:noProof/>
                <w:sz w:val="20"/>
                <w:szCs w:val="20"/>
              </w:rPr>
              <w:drawing>
                <wp:inline distT="0" distB="0" distL="0" distR="0" wp14:anchorId="49A0C54E" wp14:editId="37BE0FA3">
                  <wp:extent cx="4968240" cy="13157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8240" cy="1315720"/>
                          </a:xfrm>
                          <a:prstGeom prst="rect">
                            <a:avLst/>
                          </a:prstGeom>
                          <a:noFill/>
                          <a:ln>
                            <a:noFill/>
                          </a:ln>
                        </pic:spPr>
                      </pic:pic>
                    </a:graphicData>
                  </a:graphic>
                </wp:inline>
              </w:drawing>
            </w:r>
          </w:p>
          <w:p w14:paraId="001C2E58" w14:textId="77777777" w:rsidR="00A374D8" w:rsidRPr="00D3041E" w:rsidRDefault="00A374D8" w:rsidP="00C7238A">
            <w:pPr>
              <w:pStyle w:val="ListParagraph"/>
              <w:ind w:left="1440"/>
              <w:rPr>
                <w:rFonts w:ascii="Times New Roman" w:hAnsi="Times New Roman"/>
                <w:sz w:val="20"/>
                <w:szCs w:val="20"/>
              </w:rPr>
            </w:pPr>
          </w:p>
          <w:p w14:paraId="56AA72E8" w14:textId="77777777" w:rsidR="00A374D8" w:rsidRPr="00D3041E" w:rsidRDefault="00A374D8" w:rsidP="00A374D8">
            <w:pPr>
              <w:pStyle w:val="ListParagraph"/>
              <w:numPr>
                <w:ilvl w:val="0"/>
                <w:numId w:val="16"/>
              </w:numPr>
              <w:jc w:val="both"/>
              <w:rPr>
                <w:rFonts w:ascii="Times New Roman" w:eastAsia="Malgun Gothic" w:hAnsi="Times New Roman"/>
                <w:sz w:val="20"/>
                <w:szCs w:val="20"/>
              </w:rPr>
            </w:pPr>
            <w:r w:rsidRPr="00D3041E">
              <w:rPr>
                <w:rFonts w:ascii="Times New Roman" w:eastAsia="SimSun" w:hAnsi="Times New Roman"/>
                <w:sz w:val="20"/>
                <w:szCs w:val="20"/>
              </w:rPr>
              <w:t xml:space="preserve">FFS modulated SCs are </w:t>
            </w:r>
            <w:proofErr w:type="gramStart"/>
            <w:r w:rsidRPr="00D3041E">
              <w:rPr>
                <w:rFonts w:ascii="Times New Roman" w:eastAsia="SimSun" w:hAnsi="Times New Roman"/>
                <w:sz w:val="20"/>
                <w:szCs w:val="20"/>
              </w:rPr>
              <w:t>e.g.</w:t>
            </w:r>
            <w:proofErr w:type="gramEnd"/>
            <w:r w:rsidRPr="00D3041E">
              <w:rPr>
                <w:rFonts w:ascii="Times New Roman" w:eastAsia="SimSun" w:hAnsi="Times New Roman"/>
                <w:sz w:val="20"/>
                <w:szCs w:val="20"/>
              </w:rPr>
              <w:t xml:space="preserve"> QAM symbols, sequences or other signals </w:t>
            </w:r>
          </w:p>
          <w:p w14:paraId="640711EF" w14:textId="77777777" w:rsidR="00A374D8" w:rsidRPr="00D3041E" w:rsidRDefault="00A374D8" w:rsidP="00A374D8">
            <w:pPr>
              <w:pStyle w:val="ListParagraph"/>
              <w:numPr>
                <w:ilvl w:val="1"/>
                <w:numId w:val="16"/>
              </w:numPr>
              <w:jc w:val="both"/>
              <w:rPr>
                <w:rFonts w:ascii="Times New Roman" w:eastAsia="Malgun Gothic" w:hAnsi="Times New Roman"/>
                <w:sz w:val="20"/>
                <w:szCs w:val="20"/>
              </w:rPr>
            </w:pPr>
            <w:r w:rsidRPr="00D3041E">
              <w:rPr>
                <w:rFonts w:ascii="Times New Roman" w:eastAsia="SimSun" w:hAnsi="Times New Roman"/>
                <w:sz w:val="20"/>
                <w:szCs w:val="20"/>
              </w:rPr>
              <w:t>Companies to report their assumptions</w:t>
            </w:r>
          </w:p>
          <w:p w14:paraId="7E47EDFD" w14:textId="77777777" w:rsidR="00A374D8" w:rsidRPr="00D3041E" w:rsidRDefault="00A374D8" w:rsidP="00A374D8">
            <w:pPr>
              <w:pStyle w:val="ListParagraph"/>
              <w:numPr>
                <w:ilvl w:val="0"/>
                <w:numId w:val="16"/>
              </w:numPr>
              <w:rPr>
                <w:rFonts w:ascii="Times New Roman" w:hAnsi="Times New Roman"/>
                <w:sz w:val="20"/>
                <w:szCs w:val="20"/>
              </w:rPr>
            </w:pPr>
            <w:r w:rsidRPr="00D3041E">
              <w:rPr>
                <w:rFonts w:ascii="Times New Roman" w:hAnsi="Times New Roman"/>
                <w:sz w:val="20"/>
                <w:szCs w:val="20"/>
              </w:rPr>
              <w:t>potential guard-band SCs are zero power (from base-band point of view)</w:t>
            </w:r>
          </w:p>
          <w:p w14:paraId="2881FFE4" w14:textId="77777777" w:rsidR="00A374D8" w:rsidRPr="00D3041E" w:rsidRDefault="00A374D8" w:rsidP="00A374D8">
            <w:pPr>
              <w:pStyle w:val="ListParagraph"/>
              <w:numPr>
                <w:ilvl w:val="0"/>
                <w:numId w:val="16"/>
              </w:numPr>
              <w:jc w:val="both"/>
              <w:rPr>
                <w:rFonts w:ascii="Times New Roman" w:eastAsia="Malgun Gothic" w:hAnsi="Times New Roman"/>
                <w:sz w:val="20"/>
                <w:szCs w:val="20"/>
              </w:rPr>
            </w:pPr>
            <w:r w:rsidRPr="00D3041E">
              <w:rPr>
                <w:rFonts w:ascii="Times New Roman" w:eastAsia="Malgun Gothic" w:hAnsi="Times New Roman"/>
                <w:sz w:val="20"/>
                <w:szCs w:val="20"/>
              </w:rPr>
              <w:t>[optionally, 2 additional segments, one always modulated and one always zero</w:t>
            </w:r>
            <w:r w:rsidRPr="00D3041E">
              <w:rPr>
                <w:rFonts w:ascii="Times New Roman" w:hAnsi="Times New Roman"/>
                <w:sz w:val="20"/>
                <w:szCs w:val="20"/>
              </w:rPr>
              <w:t xml:space="preserve"> power (from base-band point of view) can be transmitted]</w:t>
            </w:r>
          </w:p>
          <w:p w14:paraId="1E42A6C5" w14:textId="77777777" w:rsidR="00A374D8" w:rsidRPr="00D3041E" w:rsidRDefault="00A374D8" w:rsidP="00A374D8">
            <w:pPr>
              <w:pStyle w:val="ListParagraph"/>
              <w:numPr>
                <w:ilvl w:val="0"/>
                <w:numId w:val="16"/>
              </w:numPr>
              <w:jc w:val="both"/>
              <w:rPr>
                <w:rFonts w:ascii="Times New Roman" w:eastAsia="Malgun Gothic" w:hAnsi="Times New Roman"/>
                <w:sz w:val="20"/>
                <w:szCs w:val="20"/>
              </w:rPr>
            </w:pPr>
            <w:r w:rsidRPr="00D3041E">
              <w:rPr>
                <w:rFonts w:ascii="Times New Roman" w:hAnsi="Times New Roman"/>
                <w:sz w:val="20"/>
                <w:szCs w:val="20"/>
              </w:rPr>
              <w:t>Other options are not precluded (</w:t>
            </w:r>
            <w:proofErr w:type="gramStart"/>
            <w:r w:rsidRPr="00D3041E">
              <w:rPr>
                <w:rFonts w:ascii="Times New Roman" w:hAnsi="Times New Roman"/>
                <w:sz w:val="20"/>
                <w:szCs w:val="20"/>
              </w:rPr>
              <w:t>e.g.</w:t>
            </w:r>
            <w:proofErr w:type="gramEnd"/>
            <w:r w:rsidRPr="00D3041E">
              <w:rPr>
                <w:rFonts w:ascii="Times New Roman" w:hAnsi="Times New Roman"/>
                <w:sz w:val="20"/>
                <w:szCs w:val="20"/>
              </w:rPr>
              <w:t xml:space="preserve"> OOK-1 with multiple bits in one OFDM symbol)</w:t>
            </w:r>
          </w:p>
          <w:p w14:paraId="1D3A0A50" w14:textId="77777777" w:rsidR="00A374D8" w:rsidRPr="00D3041E" w:rsidRDefault="00A374D8" w:rsidP="00C7238A">
            <w:pPr>
              <w:pStyle w:val="ListParagraph"/>
              <w:ind w:left="1440"/>
              <w:rPr>
                <w:rFonts w:ascii="Times New Roman" w:hAnsi="Times New Roman"/>
                <w:sz w:val="20"/>
                <w:szCs w:val="20"/>
              </w:rPr>
            </w:pPr>
          </w:p>
          <w:p w14:paraId="74B33DA4" w14:textId="77777777" w:rsidR="00D3041E" w:rsidRPr="00D3041E" w:rsidRDefault="00D3041E" w:rsidP="00D3041E">
            <w:pPr>
              <w:rPr>
                <w:rFonts w:ascii="Times New Roman" w:hAnsi="Times New Roman"/>
                <w:szCs w:val="20"/>
                <w:lang w:eastAsia="x-none"/>
              </w:rPr>
            </w:pPr>
          </w:p>
          <w:p w14:paraId="1B50AE06" w14:textId="77777777" w:rsidR="00D3041E" w:rsidRPr="00D3041E" w:rsidRDefault="00D3041E" w:rsidP="00D3041E">
            <w:pPr>
              <w:rPr>
                <w:rFonts w:ascii="Times New Roman" w:hAnsi="Times New Roman"/>
                <w:szCs w:val="20"/>
                <w:highlight w:val="green"/>
              </w:rPr>
            </w:pPr>
            <w:r w:rsidRPr="00D3041E">
              <w:rPr>
                <w:rFonts w:ascii="Times New Roman" w:hAnsi="Times New Roman"/>
                <w:b/>
                <w:bCs/>
                <w:szCs w:val="20"/>
                <w:highlight w:val="green"/>
              </w:rPr>
              <w:t>Agreement</w:t>
            </w:r>
          </w:p>
          <w:p w14:paraId="0130CFF6" w14:textId="77777777" w:rsidR="00D3041E" w:rsidRPr="00D3041E" w:rsidRDefault="00D3041E" w:rsidP="00D3041E">
            <w:pPr>
              <w:rPr>
                <w:rFonts w:ascii="Times New Roman" w:hAnsi="Times New Roman"/>
                <w:szCs w:val="20"/>
              </w:rPr>
            </w:pPr>
            <w:r w:rsidRPr="00D3041E">
              <w:rPr>
                <w:rFonts w:ascii="Times New Roman" w:hAnsi="Times New Roman"/>
                <w:szCs w:val="20"/>
              </w:rPr>
              <w:t>For M-bit MC-FSK generation study further the following options</w:t>
            </w:r>
          </w:p>
          <w:p w14:paraId="48A6B130" w14:textId="77777777" w:rsidR="00D3041E" w:rsidRP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 xml:space="preserve">Option FSK-1: N SCs of LP-WUS are separated to M pairs of segments with potential guard-bands in-between and around. </w:t>
            </w:r>
          </w:p>
          <w:p w14:paraId="3DE84758" w14:textId="77777777" w:rsidR="00D3041E" w:rsidRPr="00D3041E" w:rsidRDefault="00D3041E" w:rsidP="00D3041E">
            <w:pPr>
              <w:pStyle w:val="ListParagraph"/>
              <w:numPr>
                <w:ilvl w:val="1"/>
                <w:numId w:val="16"/>
              </w:numPr>
              <w:rPr>
                <w:rFonts w:ascii="Times New Roman" w:hAnsi="Times New Roman"/>
                <w:sz w:val="20"/>
                <w:szCs w:val="20"/>
              </w:rPr>
            </w:pPr>
            <w:r w:rsidRPr="00D3041E">
              <w:rPr>
                <w:rFonts w:ascii="Times New Roman" w:hAnsi="Times New Roman"/>
                <w:sz w:val="20"/>
                <w:szCs w:val="20"/>
              </w:rPr>
              <w:t>segment comprises one sub-carrier or multiple contiguous SCs</w:t>
            </w:r>
          </w:p>
          <w:p w14:paraId="1305D629" w14:textId="77777777" w:rsidR="00D3041E" w:rsidRPr="00D3041E" w:rsidRDefault="00D3041E" w:rsidP="00D3041E">
            <w:pPr>
              <w:pStyle w:val="ListParagraph"/>
              <w:numPr>
                <w:ilvl w:val="1"/>
                <w:numId w:val="16"/>
              </w:numPr>
              <w:rPr>
                <w:rFonts w:ascii="Times New Roman" w:hAnsi="Times New Roman"/>
                <w:sz w:val="20"/>
                <w:szCs w:val="20"/>
              </w:rPr>
            </w:pPr>
            <w:r w:rsidRPr="00D3041E">
              <w:rPr>
                <w:rFonts w:ascii="Times New Roman" w:hAnsi="Times New Roman"/>
                <w:sz w:val="20"/>
                <w:szCs w:val="20"/>
              </w:rPr>
              <w:t>in a pair of segments one segment is modulated, other segment is zero power (from base-band point of view)</w:t>
            </w:r>
          </w:p>
          <w:p w14:paraId="61F5988B" w14:textId="77777777" w:rsidR="00D3041E" w:rsidRP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Option FSK-2: N SCs of LP-WUS are separated to 2^M segments with potential guard-bands in-between and around.</w:t>
            </w:r>
          </w:p>
          <w:p w14:paraId="25E9E86F" w14:textId="77777777" w:rsidR="00D3041E" w:rsidRPr="00D3041E" w:rsidRDefault="00D3041E" w:rsidP="00D3041E">
            <w:pPr>
              <w:pStyle w:val="ListParagraph"/>
              <w:numPr>
                <w:ilvl w:val="1"/>
                <w:numId w:val="16"/>
              </w:numPr>
              <w:rPr>
                <w:rFonts w:ascii="Times New Roman" w:hAnsi="Times New Roman"/>
                <w:sz w:val="20"/>
                <w:szCs w:val="20"/>
              </w:rPr>
            </w:pPr>
            <w:r w:rsidRPr="00D3041E">
              <w:rPr>
                <w:rFonts w:ascii="Times New Roman" w:hAnsi="Times New Roman"/>
                <w:sz w:val="20"/>
                <w:szCs w:val="20"/>
              </w:rPr>
              <w:t>segment comprises one sub-carrier or multiple contiguous SCs</w:t>
            </w:r>
          </w:p>
          <w:p w14:paraId="1986BF4C" w14:textId="77777777" w:rsidR="00D3041E" w:rsidRPr="00D3041E" w:rsidRDefault="00D3041E" w:rsidP="00D3041E">
            <w:pPr>
              <w:pStyle w:val="ListParagraph"/>
              <w:numPr>
                <w:ilvl w:val="1"/>
                <w:numId w:val="16"/>
              </w:numPr>
              <w:rPr>
                <w:rFonts w:ascii="Times New Roman" w:hAnsi="Times New Roman"/>
                <w:sz w:val="20"/>
                <w:szCs w:val="20"/>
              </w:rPr>
            </w:pPr>
            <w:r w:rsidRPr="00D3041E">
              <w:rPr>
                <w:rFonts w:ascii="Times New Roman" w:hAnsi="Times New Roman"/>
                <w:sz w:val="20"/>
                <w:szCs w:val="20"/>
              </w:rPr>
              <w:t>one segment from 2^M segments is modulated, other segments of SCs are zero power (from base-band point of view)</w:t>
            </w:r>
          </w:p>
          <w:p w14:paraId="61657956" w14:textId="77777777" w:rsidR="00D3041E" w:rsidRP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M &gt;0</w:t>
            </w:r>
          </w:p>
          <w:p w14:paraId="0CECB0F6" w14:textId="77777777" w:rsidR="00D3041E" w:rsidRP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N &gt;1</w:t>
            </w:r>
          </w:p>
          <w:p w14:paraId="6F4D833D" w14:textId="77777777" w:rsidR="00D3041E" w:rsidRP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 xml:space="preserve">Study how to generate segment in time domain, </w:t>
            </w:r>
            <w:proofErr w:type="gramStart"/>
            <w:r w:rsidRPr="00D3041E">
              <w:rPr>
                <w:rFonts w:ascii="Times New Roman" w:hAnsi="Times New Roman"/>
                <w:sz w:val="20"/>
                <w:szCs w:val="20"/>
              </w:rPr>
              <w:t>e.g.</w:t>
            </w:r>
            <w:proofErr w:type="gramEnd"/>
            <w:r w:rsidRPr="00D3041E">
              <w:rPr>
                <w:rFonts w:ascii="Times New Roman" w:hAnsi="Times New Roman"/>
                <w:sz w:val="20"/>
                <w:szCs w:val="20"/>
              </w:rPr>
              <w:t xml:space="preserve"> OOK-1 or OOK-4 </w:t>
            </w:r>
          </w:p>
          <w:p w14:paraId="0BB0AC01" w14:textId="77777777" w:rsidR="00D3041E" w:rsidRDefault="00D3041E" w:rsidP="00D3041E">
            <w:pPr>
              <w:pStyle w:val="ListParagraph"/>
              <w:numPr>
                <w:ilvl w:val="0"/>
                <w:numId w:val="16"/>
              </w:numPr>
              <w:rPr>
                <w:rFonts w:ascii="Times New Roman" w:hAnsi="Times New Roman"/>
                <w:sz w:val="20"/>
                <w:szCs w:val="20"/>
              </w:rPr>
            </w:pPr>
            <w:r w:rsidRPr="00D3041E">
              <w:rPr>
                <w:rFonts w:ascii="Times New Roman" w:hAnsi="Times New Roman"/>
                <w:sz w:val="20"/>
                <w:szCs w:val="20"/>
              </w:rPr>
              <w:t>Other options are not precluded.</w:t>
            </w:r>
          </w:p>
          <w:p w14:paraId="77A7844D" w14:textId="77777777" w:rsidR="005D348E" w:rsidRDefault="005D348E" w:rsidP="00497324">
            <w:pPr>
              <w:pStyle w:val="ListParagraph"/>
              <w:rPr>
                <w:rFonts w:ascii="Times New Roman" w:hAnsi="Times New Roman"/>
                <w:sz w:val="20"/>
                <w:szCs w:val="20"/>
              </w:rPr>
            </w:pPr>
          </w:p>
          <w:p w14:paraId="13C36B1F" w14:textId="77777777" w:rsidR="00D3041E" w:rsidRDefault="00D3041E" w:rsidP="00D3041E">
            <w:pPr>
              <w:rPr>
                <w:rFonts w:ascii="Times New Roman" w:hAnsi="Times New Roman"/>
                <w:szCs w:val="20"/>
                <w:lang w:eastAsia="x-none"/>
              </w:rPr>
            </w:pPr>
          </w:p>
          <w:p w14:paraId="6C11FCB4" w14:textId="77777777" w:rsidR="006B6E8B" w:rsidRDefault="006B6E8B" w:rsidP="00D3041E">
            <w:pPr>
              <w:rPr>
                <w:rFonts w:ascii="Times New Roman" w:hAnsi="Times New Roman"/>
                <w:szCs w:val="20"/>
                <w:lang w:eastAsia="x-none"/>
              </w:rPr>
            </w:pPr>
          </w:p>
          <w:p w14:paraId="0D5C8373" w14:textId="77777777" w:rsidR="006B6E8B" w:rsidRPr="00740FC8" w:rsidRDefault="006B6E8B" w:rsidP="00D3041E">
            <w:pPr>
              <w:rPr>
                <w:rFonts w:ascii="Times New Roman" w:eastAsiaTheme="minorEastAsia" w:hAnsi="Times New Roman"/>
                <w:szCs w:val="20"/>
                <w:lang w:eastAsia="zh-CN"/>
              </w:rPr>
            </w:pPr>
          </w:p>
          <w:p w14:paraId="4AF1460C" w14:textId="77777777" w:rsidR="00D3041E" w:rsidRPr="00D3041E" w:rsidRDefault="00D3041E" w:rsidP="00D3041E">
            <w:pPr>
              <w:rPr>
                <w:rFonts w:ascii="Times New Roman" w:hAnsi="Times New Roman"/>
                <w:szCs w:val="20"/>
                <w:highlight w:val="green"/>
              </w:rPr>
            </w:pPr>
            <w:r w:rsidRPr="00D3041E">
              <w:rPr>
                <w:rFonts w:ascii="Times New Roman" w:hAnsi="Times New Roman"/>
                <w:b/>
                <w:bCs/>
                <w:szCs w:val="20"/>
                <w:highlight w:val="green"/>
              </w:rPr>
              <w:lastRenderedPageBreak/>
              <w:t>Agreement</w:t>
            </w:r>
          </w:p>
          <w:p w14:paraId="251926A2" w14:textId="77777777" w:rsidR="00D3041E" w:rsidRPr="009E1B39" w:rsidRDefault="00D3041E" w:rsidP="00D3041E">
            <w:pPr>
              <w:pStyle w:val="ListParagraph"/>
              <w:ind w:left="0"/>
              <w:jc w:val="both"/>
              <w:rPr>
                <w:rFonts w:ascii="Times New Roman" w:hAnsi="Times New Roman"/>
                <w:sz w:val="20"/>
                <w:szCs w:val="20"/>
              </w:rPr>
            </w:pPr>
            <w:r w:rsidRPr="00D3041E">
              <w:rPr>
                <w:rFonts w:ascii="Times New Roman" w:hAnsi="Times New Roman"/>
                <w:sz w:val="20"/>
                <w:szCs w:val="20"/>
              </w:rPr>
              <w:t xml:space="preserve">For MC-ASK or MC-FSK waveform generation, </w:t>
            </w:r>
            <w:r w:rsidRPr="00D3041E">
              <w:rPr>
                <w:rFonts w:ascii="Times New Roman" w:eastAsia="SimSun" w:hAnsi="Times New Roman"/>
                <w:sz w:val="20"/>
                <w:szCs w:val="20"/>
              </w:rPr>
              <w:t>SCS of a CP-OFDM symbol used for LP-WUS generation can be the same as SCS used for other NR transmissions in CP-OFDM symbol overlapping in time with</w:t>
            </w:r>
            <w:r w:rsidRPr="009E1B39">
              <w:rPr>
                <w:rFonts w:ascii="Times New Roman" w:eastAsia="SimSun" w:hAnsi="Times New Roman"/>
                <w:sz w:val="20"/>
                <w:szCs w:val="20"/>
              </w:rPr>
              <w:t>, study whether SCS can be different, also study</w:t>
            </w:r>
          </w:p>
          <w:p w14:paraId="50EBDA62" w14:textId="77777777" w:rsidR="00D3041E" w:rsidRPr="009E1B39" w:rsidRDefault="00D3041E" w:rsidP="00D3041E">
            <w:pPr>
              <w:pStyle w:val="ListParagraph"/>
              <w:numPr>
                <w:ilvl w:val="0"/>
                <w:numId w:val="19"/>
              </w:numPr>
              <w:jc w:val="both"/>
              <w:rPr>
                <w:rFonts w:ascii="Times New Roman" w:eastAsia="SimSun" w:hAnsi="Times New Roman"/>
                <w:sz w:val="20"/>
                <w:szCs w:val="20"/>
              </w:rPr>
            </w:pPr>
            <w:r w:rsidRPr="009E1B39">
              <w:rPr>
                <w:rFonts w:ascii="Times New Roman" w:eastAsia="SimSun" w:hAnsi="Times New Roman"/>
                <w:sz w:val="20"/>
                <w:szCs w:val="20"/>
              </w:rPr>
              <w:t>FDM/TDM multiplexing with other NR transmissions</w:t>
            </w:r>
          </w:p>
          <w:p w14:paraId="0325D106" w14:textId="77777777" w:rsidR="00D3041E" w:rsidRPr="009E1B39" w:rsidRDefault="00D3041E" w:rsidP="00D3041E">
            <w:pPr>
              <w:pStyle w:val="ListParagraph"/>
              <w:numPr>
                <w:ilvl w:val="0"/>
                <w:numId w:val="19"/>
              </w:numPr>
              <w:jc w:val="both"/>
              <w:rPr>
                <w:rFonts w:ascii="Times New Roman" w:eastAsia="SimSun" w:hAnsi="Times New Roman"/>
                <w:sz w:val="20"/>
                <w:szCs w:val="20"/>
              </w:rPr>
            </w:pPr>
            <w:r w:rsidRPr="009E1B39">
              <w:rPr>
                <w:rFonts w:ascii="Times New Roman" w:eastAsia="SimSun" w:hAnsi="Times New Roman"/>
                <w:sz w:val="20"/>
                <w:szCs w:val="20"/>
              </w:rPr>
              <w:t xml:space="preserve">link performance </w:t>
            </w:r>
          </w:p>
          <w:p w14:paraId="5CD08A7A" w14:textId="77777777" w:rsidR="00D3041E" w:rsidRPr="009E1B39" w:rsidRDefault="00D3041E" w:rsidP="00D3041E">
            <w:pPr>
              <w:pStyle w:val="ListParagraph"/>
              <w:numPr>
                <w:ilvl w:val="0"/>
                <w:numId w:val="19"/>
              </w:numPr>
              <w:jc w:val="both"/>
              <w:rPr>
                <w:rFonts w:ascii="Times New Roman" w:hAnsi="Times New Roman"/>
                <w:sz w:val="20"/>
                <w:szCs w:val="20"/>
              </w:rPr>
            </w:pPr>
            <w:r w:rsidRPr="009E1B39">
              <w:rPr>
                <w:rFonts w:ascii="Times New Roman" w:eastAsia="SimSun" w:hAnsi="Times New Roman"/>
                <w:sz w:val="20"/>
                <w:szCs w:val="20"/>
              </w:rPr>
              <w:t>impact to legacy UEs</w:t>
            </w:r>
          </w:p>
          <w:p w14:paraId="475D461C" w14:textId="77777777" w:rsidR="00D3041E" w:rsidRPr="009E1B39" w:rsidRDefault="00D3041E" w:rsidP="00D3041E">
            <w:pPr>
              <w:pStyle w:val="ListParagraph"/>
              <w:numPr>
                <w:ilvl w:val="0"/>
                <w:numId w:val="19"/>
              </w:numPr>
              <w:jc w:val="both"/>
              <w:rPr>
                <w:rFonts w:ascii="Times New Roman" w:hAnsi="Times New Roman"/>
                <w:sz w:val="20"/>
                <w:szCs w:val="20"/>
              </w:rPr>
            </w:pPr>
            <w:r w:rsidRPr="009E1B39">
              <w:rPr>
                <w:rFonts w:ascii="Times New Roman" w:eastAsia="SimSun" w:hAnsi="Times New Roman"/>
                <w:sz w:val="20"/>
                <w:szCs w:val="20"/>
              </w:rPr>
              <w:t xml:space="preserve">impact on gNB </w:t>
            </w:r>
          </w:p>
          <w:p w14:paraId="60577E35" w14:textId="77777777" w:rsidR="00D3041E" w:rsidRDefault="00D3041E" w:rsidP="00D3041E">
            <w:pPr>
              <w:rPr>
                <w:rFonts w:ascii="Times New Roman" w:hAnsi="Times New Roman"/>
                <w:szCs w:val="20"/>
                <w:lang w:eastAsia="x-none"/>
              </w:rPr>
            </w:pPr>
          </w:p>
          <w:p w14:paraId="32190F1B" w14:textId="77777777" w:rsidR="00497324" w:rsidRPr="00D3041E" w:rsidRDefault="00497324" w:rsidP="00497324">
            <w:pPr>
              <w:rPr>
                <w:rFonts w:ascii="Times New Roman" w:hAnsi="Times New Roman"/>
                <w:szCs w:val="20"/>
                <w:highlight w:val="green"/>
              </w:rPr>
            </w:pPr>
            <w:r w:rsidRPr="00D3041E">
              <w:rPr>
                <w:rFonts w:ascii="Times New Roman" w:hAnsi="Times New Roman"/>
                <w:b/>
                <w:bCs/>
                <w:szCs w:val="20"/>
                <w:highlight w:val="green"/>
              </w:rPr>
              <w:t>Agreement</w:t>
            </w:r>
          </w:p>
          <w:p w14:paraId="06655C8C" w14:textId="77777777" w:rsidR="00497324" w:rsidRPr="00D3041E" w:rsidRDefault="00497324" w:rsidP="00497324">
            <w:pPr>
              <w:numPr>
                <w:ilvl w:val="0"/>
                <w:numId w:val="20"/>
              </w:numPr>
              <w:rPr>
                <w:rFonts w:ascii="Times New Roman" w:eastAsia="Times New Roman" w:hAnsi="Times New Roman"/>
                <w:szCs w:val="20"/>
                <w:lang w:val="en-US" w:eastAsia="zh-CN"/>
              </w:rPr>
            </w:pPr>
            <w:r w:rsidRPr="00D3041E">
              <w:rPr>
                <w:rFonts w:ascii="Times New Roman" w:eastAsia="Times New Roman" w:hAnsi="Times New Roman"/>
                <w:iCs/>
                <w:szCs w:val="20"/>
                <w:lang w:eastAsia="zh-CN"/>
              </w:rPr>
              <w:t>When evaluating and/or comparing link performance of MC-ASK, MC-FSK, and CP-OFDMA waveforms of LP-WUS at least</w:t>
            </w:r>
          </w:p>
          <w:p w14:paraId="799C2340" w14:textId="77777777" w:rsidR="00497324" w:rsidRPr="00D3041E" w:rsidRDefault="00497324" w:rsidP="00497324">
            <w:pPr>
              <w:numPr>
                <w:ilvl w:val="1"/>
                <w:numId w:val="20"/>
              </w:numPr>
              <w:rPr>
                <w:rFonts w:ascii="Times New Roman" w:eastAsia="Times New Roman" w:hAnsi="Times New Roman"/>
                <w:szCs w:val="20"/>
                <w:lang w:val="fi-FI" w:eastAsia="zh-CN"/>
              </w:rPr>
            </w:pPr>
            <w:r w:rsidRPr="00D3041E">
              <w:rPr>
                <w:rFonts w:ascii="Times New Roman" w:eastAsia="Times New Roman" w:hAnsi="Times New Roman"/>
                <w:iCs/>
                <w:szCs w:val="20"/>
                <w:lang w:val="fi-FI" w:eastAsia="zh-CN"/>
              </w:rPr>
              <w:t>raw information bit-size</w:t>
            </w:r>
          </w:p>
          <w:p w14:paraId="76013785" w14:textId="77777777" w:rsidR="00497324" w:rsidRPr="00D3041E" w:rsidRDefault="00497324" w:rsidP="00497324">
            <w:pPr>
              <w:numPr>
                <w:ilvl w:val="1"/>
                <w:numId w:val="20"/>
              </w:numPr>
              <w:rPr>
                <w:rFonts w:ascii="Times New Roman" w:eastAsia="Times New Roman" w:hAnsi="Times New Roman"/>
                <w:szCs w:val="20"/>
                <w:lang w:val="en-US" w:eastAsia="zh-CN"/>
              </w:rPr>
            </w:pPr>
            <w:r w:rsidRPr="00D3041E">
              <w:rPr>
                <w:rFonts w:ascii="Times New Roman" w:eastAsia="Times New Roman" w:hAnsi="Times New Roman"/>
                <w:iCs/>
                <w:szCs w:val="20"/>
                <w:lang w:eastAsia="zh-CN"/>
              </w:rPr>
              <w:t>[time/frequency resources (including any guard bands), if applicable]</w:t>
            </w:r>
          </w:p>
          <w:p w14:paraId="27BBF177" w14:textId="77777777" w:rsidR="00497324" w:rsidRPr="00D3041E" w:rsidRDefault="00497324" w:rsidP="00497324">
            <w:pPr>
              <w:numPr>
                <w:ilvl w:val="1"/>
                <w:numId w:val="20"/>
              </w:numPr>
              <w:rPr>
                <w:rFonts w:ascii="Times New Roman" w:eastAsia="Times New Roman" w:hAnsi="Times New Roman"/>
                <w:szCs w:val="20"/>
                <w:lang w:eastAsia="zh-CN"/>
              </w:rPr>
            </w:pPr>
            <w:r w:rsidRPr="00D3041E">
              <w:rPr>
                <w:rFonts w:ascii="Times New Roman" w:eastAsia="Times New Roman" w:hAnsi="Times New Roman"/>
                <w:iCs/>
                <w:szCs w:val="20"/>
                <w:lang w:eastAsia="zh-CN"/>
              </w:rPr>
              <w:t>[total energy of LP-WUS across the time/frequency resources]</w:t>
            </w:r>
          </w:p>
          <w:p w14:paraId="702B175A" w14:textId="77777777" w:rsidR="00497324" w:rsidRPr="00D3041E" w:rsidRDefault="00497324" w:rsidP="00497324">
            <w:pPr>
              <w:pStyle w:val="ListParagraph"/>
              <w:numPr>
                <w:ilvl w:val="1"/>
                <w:numId w:val="20"/>
              </w:numPr>
              <w:jc w:val="both"/>
              <w:rPr>
                <w:rFonts w:ascii="Times New Roman" w:eastAsia="Malgun Gothic" w:hAnsi="Times New Roman"/>
                <w:iCs/>
                <w:sz w:val="20"/>
                <w:szCs w:val="20"/>
                <w:lang w:eastAsia="zh-CN"/>
              </w:rPr>
            </w:pPr>
            <w:r w:rsidRPr="00D3041E">
              <w:rPr>
                <w:rFonts w:ascii="Times New Roman" w:hAnsi="Times New Roman"/>
                <w:iCs/>
                <w:sz w:val="20"/>
                <w:szCs w:val="20"/>
                <w:lang w:eastAsia="zh-CN"/>
              </w:rPr>
              <w:t>FFS: false alarm probability/rate</w:t>
            </w:r>
          </w:p>
          <w:p w14:paraId="402BCF95" w14:textId="77777777" w:rsidR="00497324" w:rsidRPr="00D3041E" w:rsidRDefault="00497324" w:rsidP="00497324">
            <w:pPr>
              <w:pStyle w:val="ListParagraph"/>
              <w:numPr>
                <w:ilvl w:val="1"/>
                <w:numId w:val="20"/>
              </w:numPr>
              <w:jc w:val="both"/>
              <w:rPr>
                <w:rFonts w:ascii="Times New Roman" w:hAnsi="Times New Roman"/>
                <w:iCs/>
                <w:sz w:val="20"/>
                <w:szCs w:val="20"/>
                <w:lang w:eastAsia="zh-CN"/>
              </w:rPr>
            </w:pPr>
            <w:r w:rsidRPr="00D3041E">
              <w:rPr>
                <w:rFonts w:ascii="Times New Roman" w:hAnsi="Times New Roman"/>
                <w:iCs/>
                <w:sz w:val="20"/>
                <w:szCs w:val="20"/>
                <w:lang w:eastAsia="zh-CN"/>
              </w:rPr>
              <w:t>FFS: misdetection probability/rate</w:t>
            </w:r>
          </w:p>
          <w:p w14:paraId="6BC75294" w14:textId="77777777" w:rsidR="00497324" w:rsidRPr="00D3041E" w:rsidRDefault="00497324" w:rsidP="00497324">
            <w:pPr>
              <w:rPr>
                <w:rFonts w:ascii="Times New Roman" w:hAnsi="Times New Roman"/>
                <w:szCs w:val="20"/>
                <w:lang w:eastAsia="zh-CN"/>
              </w:rPr>
            </w:pPr>
            <w:r w:rsidRPr="00D3041E">
              <w:rPr>
                <w:rFonts w:ascii="Times New Roman" w:hAnsi="Times New Roman"/>
                <w:iCs/>
                <w:szCs w:val="20"/>
                <w:lang w:eastAsia="zh-CN"/>
              </w:rPr>
              <w:t>               are kept [comparable or fixed]. Study at least</w:t>
            </w:r>
          </w:p>
          <w:p w14:paraId="58B7F498"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timing error</w:t>
            </w:r>
          </w:p>
          <w:p w14:paraId="242F5CBD"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frequency error</w:t>
            </w:r>
          </w:p>
          <w:p w14:paraId="48057941"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phase noise and I/Q imbalance, if applicable</w:t>
            </w:r>
          </w:p>
          <w:p w14:paraId="15098E1B"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ADC resolution and sampling rate</w:t>
            </w:r>
          </w:p>
          <w:p w14:paraId="2A9D4CF8"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interference</w:t>
            </w:r>
          </w:p>
          <w:p w14:paraId="6F9E918B" w14:textId="77777777" w:rsidR="00497324" w:rsidRPr="00D3041E" w:rsidRDefault="00497324" w:rsidP="00497324">
            <w:pPr>
              <w:numPr>
                <w:ilvl w:val="1"/>
                <w:numId w:val="20"/>
              </w:numPr>
              <w:rPr>
                <w:rFonts w:ascii="Times New Roman" w:eastAsia="Times New Roman" w:hAnsi="Times New Roman"/>
                <w:iCs/>
                <w:szCs w:val="20"/>
                <w:lang w:val="fi-FI" w:eastAsia="zh-CN"/>
              </w:rPr>
            </w:pPr>
            <w:r w:rsidRPr="00D3041E">
              <w:rPr>
                <w:rFonts w:ascii="Times New Roman" w:eastAsia="Times New Roman" w:hAnsi="Times New Roman"/>
                <w:iCs/>
                <w:szCs w:val="20"/>
                <w:lang w:val="fi-FI" w:eastAsia="zh-CN"/>
              </w:rPr>
              <w:t>impact of delay spread</w:t>
            </w:r>
          </w:p>
          <w:p w14:paraId="31427E54" w14:textId="77777777" w:rsidR="00497324" w:rsidRPr="00D3041E" w:rsidRDefault="00497324" w:rsidP="00497324">
            <w:pPr>
              <w:numPr>
                <w:ilvl w:val="1"/>
                <w:numId w:val="20"/>
              </w:numPr>
              <w:rPr>
                <w:rFonts w:ascii="Times New Roman" w:eastAsia="Times New Roman" w:hAnsi="Times New Roman"/>
                <w:szCs w:val="20"/>
                <w:lang w:val="fi-FI" w:eastAsia="zh-CN"/>
              </w:rPr>
            </w:pPr>
            <w:r w:rsidRPr="00D3041E">
              <w:rPr>
                <w:rFonts w:ascii="Times New Roman" w:eastAsia="Times New Roman" w:hAnsi="Times New Roman"/>
                <w:iCs/>
                <w:szCs w:val="20"/>
                <w:lang w:val="fi-FI" w:eastAsia="zh-CN"/>
              </w:rPr>
              <w:t>impact of doppler spread</w:t>
            </w:r>
          </w:p>
          <w:p w14:paraId="5EF527AB" w14:textId="77777777" w:rsidR="00497324" w:rsidRPr="00D3041E" w:rsidRDefault="00497324" w:rsidP="00497324">
            <w:pPr>
              <w:numPr>
                <w:ilvl w:val="0"/>
                <w:numId w:val="20"/>
              </w:numPr>
              <w:rPr>
                <w:rFonts w:ascii="Times New Roman" w:eastAsia="Times New Roman" w:hAnsi="Times New Roman"/>
                <w:szCs w:val="20"/>
                <w:lang w:val="fi-FI" w:eastAsia="zh-CN"/>
              </w:rPr>
            </w:pPr>
            <w:r w:rsidRPr="00D3041E">
              <w:rPr>
                <w:rFonts w:ascii="Times New Roman" w:eastAsia="Times New Roman" w:hAnsi="Times New Roman"/>
                <w:iCs/>
                <w:szCs w:val="20"/>
                <w:lang w:val="fi-FI" w:eastAsia="zh-CN"/>
              </w:rPr>
              <w:t>Companies to report</w:t>
            </w:r>
          </w:p>
          <w:p w14:paraId="7DFFAC13" w14:textId="77777777" w:rsidR="00497324" w:rsidRPr="00D3041E" w:rsidRDefault="00497324" w:rsidP="00497324">
            <w:pPr>
              <w:numPr>
                <w:ilvl w:val="1"/>
                <w:numId w:val="20"/>
              </w:numPr>
              <w:rPr>
                <w:rFonts w:ascii="Times New Roman" w:eastAsia="Times New Roman" w:hAnsi="Times New Roman"/>
                <w:szCs w:val="20"/>
                <w:lang w:val="fi-FI" w:eastAsia="zh-CN"/>
              </w:rPr>
            </w:pPr>
            <w:r w:rsidRPr="00D3041E">
              <w:rPr>
                <w:rFonts w:ascii="Times New Roman" w:eastAsia="Times New Roman" w:hAnsi="Times New Roman"/>
                <w:iCs/>
                <w:szCs w:val="20"/>
                <w:lang w:val="fi-FI" w:eastAsia="zh-CN"/>
              </w:rPr>
              <w:t>how they modelled SINR</w:t>
            </w:r>
          </w:p>
          <w:p w14:paraId="547956C1" w14:textId="77777777" w:rsidR="00497324" w:rsidRPr="00D3041E" w:rsidRDefault="00497324" w:rsidP="00497324">
            <w:pPr>
              <w:numPr>
                <w:ilvl w:val="1"/>
                <w:numId w:val="20"/>
              </w:numPr>
              <w:rPr>
                <w:rFonts w:ascii="Times New Roman" w:eastAsia="Times New Roman" w:hAnsi="Times New Roman"/>
                <w:szCs w:val="20"/>
                <w:lang w:val="en-US" w:eastAsia="zh-CN"/>
              </w:rPr>
            </w:pPr>
            <w:r w:rsidRPr="00D3041E">
              <w:rPr>
                <w:rFonts w:ascii="Times New Roman" w:eastAsia="Times New Roman" w:hAnsi="Times New Roman"/>
                <w:iCs/>
                <w:szCs w:val="20"/>
                <w:lang w:eastAsia="zh-CN"/>
              </w:rPr>
              <w:t>time/frequency resources (including any guard bands) for the scheme</w:t>
            </w:r>
          </w:p>
          <w:p w14:paraId="4E01FBB6" w14:textId="77777777" w:rsidR="00497324" w:rsidRPr="00D3041E" w:rsidRDefault="00497324" w:rsidP="00497324">
            <w:pPr>
              <w:numPr>
                <w:ilvl w:val="1"/>
                <w:numId w:val="20"/>
              </w:numPr>
              <w:rPr>
                <w:rFonts w:ascii="Times New Roman" w:eastAsia="Times New Roman" w:hAnsi="Times New Roman"/>
                <w:szCs w:val="20"/>
                <w:lang w:eastAsia="zh-CN"/>
              </w:rPr>
            </w:pPr>
            <w:r w:rsidRPr="00D3041E">
              <w:rPr>
                <w:rFonts w:ascii="Times New Roman" w:eastAsia="Times New Roman" w:hAnsi="Times New Roman"/>
                <w:iCs/>
                <w:szCs w:val="20"/>
                <w:lang w:eastAsia="zh-CN"/>
              </w:rPr>
              <w:t>false alarm probability/rate and misdetection probability/rate</w:t>
            </w:r>
          </w:p>
          <w:p w14:paraId="3D22478A" w14:textId="77777777" w:rsidR="00497324" w:rsidRPr="00D3041E" w:rsidRDefault="00497324" w:rsidP="00497324">
            <w:pPr>
              <w:numPr>
                <w:ilvl w:val="1"/>
                <w:numId w:val="20"/>
              </w:numPr>
              <w:rPr>
                <w:rFonts w:ascii="Times New Roman" w:eastAsia="Times New Roman" w:hAnsi="Times New Roman"/>
                <w:szCs w:val="20"/>
                <w:lang w:eastAsia="zh-CN"/>
              </w:rPr>
            </w:pPr>
            <w:r w:rsidRPr="00D3041E">
              <w:rPr>
                <w:rFonts w:ascii="Times New Roman" w:eastAsia="Times New Roman" w:hAnsi="Times New Roman"/>
                <w:iCs/>
                <w:szCs w:val="20"/>
                <w:lang w:eastAsia="zh-CN"/>
              </w:rPr>
              <w:t>power consumption of the MR if false alarm probability/rate not fixed across MC-ASK, MC-FSK, and CP-OFDMA waveforms</w:t>
            </w:r>
          </w:p>
          <w:p w14:paraId="671F4B7A" w14:textId="77777777" w:rsidR="00497324" w:rsidRPr="00D3041E" w:rsidRDefault="00497324" w:rsidP="00497324">
            <w:pPr>
              <w:numPr>
                <w:ilvl w:val="0"/>
                <w:numId w:val="20"/>
              </w:numPr>
              <w:rPr>
                <w:rFonts w:ascii="Times New Roman" w:eastAsia="Times New Roman" w:hAnsi="Times New Roman"/>
                <w:szCs w:val="20"/>
                <w:lang w:eastAsia="zh-CN"/>
              </w:rPr>
            </w:pPr>
            <w:r w:rsidRPr="00D3041E">
              <w:rPr>
                <w:rFonts w:ascii="Times New Roman" w:eastAsia="Times New Roman" w:hAnsi="Times New Roman"/>
                <w:iCs/>
                <w:szCs w:val="20"/>
                <w:lang w:eastAsia="zh-CN"/>
              </w:rPr>
              <w:t>When comparing waveforms of LP-WUS, consider the impact to gNB for each of the waveform generation schemes. Consider whether there is impact to PAPR and a need for additional hardware for WUS.</w:t>
            </w:r>
          </w:p>
          <w:p w14:paraId="12CF3460" w14:textId="77777777" w:rsidR="00497324" w:rsidRDefault="00497324" w:rsidP="00D3041E">
            <w:pPr>
              <w:rPr>
                <w:rFonts w:ascii="Times New Roman" w:hAnsi="Times New Roman"/>
                <w:szCs w:val="20"/>
                <w:lang w:eastAsia="x-none"/>
              </w:rPr>
            </w:pPr>
          </w:p>
          <w:p w14:paraId="0F6839EB" w14:textId="77777777" w:rsidR="005D348E" w:rsidRPr="00D3041E" w:rsidRDefault="005D348E" w:rsidP="005D348E">
            <w:pPr>
              <w:rPr>
                <w:rFonts w:ascii="Times New Roman" w:hAnsi="Times New Roman"/>
                <w:szCs w:val="20"/>
                <w:highlight w:val="green"/>
              </w:rPr>
            </w:pPr>
            <w:r w:rsidRPr="00D3041E">
              <w:rPr>
                <w:rFonts w:ascii="Times New Roman" w:hAnsi="Times New Roman"/>
                <w:b/>
                <w:bCs/>
                <w:szCs w:val="20"/>
                <w:highlight w:val="green"/>
              </w:rPr>
              <w:t>Agreement</w:t>
            </w:r>
          </w:p>
          <w:p w14:paraId="2C82AA6A" w14:textId="77777777" w:rsidR="005D348E" w:rsidRPr="00D3041E" w:rsidRDefault="005D348E" w:rsidP="005D348E">
            <w:pPr>
              <w:rPr>
                <w:rFonts w:ascii="Times New Roman" w:hAnsi="Times New Roman"/>
                <w:szCs w:val="20"/>
              </w:rPr>
            </w:pPr>
            <w:r w:rsidRPr="00D3041E">
              <w:rPr>
                <w:rFonts w:ascii="Times New Roman" w:hAnsi="Times New Roman"/>
                <w:szCs w:val="20"/>
              </w:rPr>
              <w:t xml:space="preserve">Study synchronisation signal used by LP-WUR, if needed, based on </w:t>
            </w:r>
          </w:p>
          <w:p w14:paraId="2BD06745" w14:textId="77777777" w:rsidR="005D348E" w:rsidRPr="00D3041E" w:rsidRDefault="005D348E" w:rsidP="005D348E">
            <w:pPr>
              <w:pStyle w:val="ListParagraph"/>
              <w:numPr>
                <w:ilvl w:val="0"/>
                <w:numId w:val="18"/>
              </w:numPr>
              <w:jc w:val="both"/>
              <w:rPr>
                <w:rFonts w:ascii="Times New Roman" w:hAnsi="Times New Roman"/>
                <w:bCs/>
                <w:sz w:val="20"/>
                <w:szCs w:val="20"/>
              </w:rPr>
            </w:pPr>
            <w:r w:rsidRPr="00D3041E">
              <w:rPr>
                <w:rFonts w:ascii="Times New Roman" w:hAnsi="Times New Roman"/>
                <w:bCs/>
                <w:sz w:val="20"/>
                <w:szCs w:val="20"/>
              </w:rPr>
              <w:t>Option 1: aperiodic signal transmitted as part of LP-WUS</w:t>
            </w:r>
          </w:p>
          <w:p w14:paraId="751695D5" w14:textId="77777777" w:rsidR="005D348E" w:rsidRPr="00D3041E" w:rsidRDefault="005D348E" w:rsidP="005D348E">
            <w:pPr>
              <w:pStyle w:val="ListParagraph"/>
              <w:numPr>
                <w:ilvl w:val="1"/>
                <w:numId w:val="18"/>
              </w:numPr>
              <w:jc w:val="both"/>
              <w:rPr>
                <w:rFonts w:ascii="Times New Roman" w:hAnsi="Times New Roman"/>
                <w:bCs/>
                <w:sz w:val="20"/>
                <w:szCs w:val="20"/>
              </w:rPr>
            </w:pPr>
            <w:r w:rsidRPr="00D3041E">
              <w:rPr>
                <w:rFonts w:ascii="Times New Roman" w:hAnsi="Times New Roman"/>
                <w:bCs/>
                <w:sz w:val="20"/>
                <w:szCs w:val="20"/>
              </w:rPr>
              <w:t xml:space="preserve">FFS: Whether the signal can additionally be transmitted separately from LP-WUS </w:t>
            </w:r>
          </w:p>
          <w:p w14:paraId="7E7F0F6D" w14:textId="77777777" w:rsidR="005D348E" w:rsidRPr="00D3041E" w:rsidRDefault="005D348E" w:rsidP="005D348E">
            <w:pPr>
              <w:pStyle w:val="ListParagraph"/>
              <w:numPr>
                <w:ilvl w:val="0"/>
                <w:numId w:val="18"/>
              </w:numPr>
              <w:jc w:val="both"/>
              <w:rPr>
                <w:rFonts w:ascii="Times New Roman" w:eastAsia="Times New Roman" w:hAnsi="Times New Roman"/>
                <w:bCs/>
                <w:sz w:val="20"/>
                <w:szCs w:val="20"/>
              </w:rPr>
            </w:pPr>
            <w:r w:rsidRPr="00D3041E">
              <w:rPr>
                <w:rFonts w:ascii="Times New Roman" w:hAnsi="Times New Roman"/>
                <w:bCs/>
                <w:sz w:val="20"/>
                <w:szCs w:val="20"/>
              </w:rPr>
              <w:t>Option 2: periodic signal transmitted separately from LP-WUS</w:t>
            </w:r>
          </w:p>
          <w:p w14:paraId="6B7FBCF5" w14:textId="77777777" w:rsidR="005D348E" w:rsidRPr="00D3041E" w:rsidRDefault="005D348E" w:rsidP="005D348E">
            <w:pPr>
              <w:pStyle w:val="ListParagraph"/>
              <w:numPr>
                <w:ilvl w:val="0"/>
                <w:numId w:val="18"/>
              </w:numPr>
              <w:jc w:val="both"/>
              <w:rPr>
                <w:rFonts w:ascii="Times New Roman" w:eastAsia="Times New Roman" w:hAnsi="Times New Roman"/>
                <w:bCs/>
                <w:sz w:val="20"/>
                <w:szCs w:val="20"/>
              </w:rPr>
            </w:pPr>
            <w:r w:rsidRPr="00D3041E">
              <w:rPr>
                <w:rFonts w:ascii="Times New Roman" w:hAnsi="Times New Roman"/>
                <w:bCs/>
                <w:sz w:val="20"/>
                <w:szCs w:val="20"/>
              </w:rPr>
              <w:t>Option 3: Option1 + Option2</w:t>
            </w:r>
          </w:p>
          <w:p w14:paraId="2E0BA290" w14:textId="77777777" w:rsidR="005D348E" w:rsidRPr="00D3041E" w:rsidRDefault="005D348E" w:rsidP="00D3041E">
            <w:pPr>
              <w:rPr>
                <w:rFonts w:ascii="Times New Roman" w:hAnsi="Times New Roman"/>
                <w:szCs w:val="20"/>
                <w:lang w:eastAsia="x-none"/>
              </w:rPr>
            </w:pPr>
          </w:p>
          <w:p w14:paraId="17918F86" w14:textId="77777777" w:rsidR="00D3041E" w:rsidRPr="00D3041E" w:rsidRDefault="00D3041E" w:rsidP="00D3041E">
            <w:pPr>
              <w:rPr>
                <w:rFonts w:ascii="Times New Roman" w:hAnsi="Times New Roman"/>
                <w:szCs w:val="20"/>
                <w:highlight w:val="green"/>
              </w:rPr>
            </w:pPr>
            <w:r w:rsidRPr="00D3041E">
              <w:rPr>
                <w:rFonts w:ascii="Times New Roman" w:hAnsi="Times New Roman"/>
                <w:b/>
                <w:bCs/>
                <w:szCs w:val="20"/>
                <w:highlight w:val="green"/>
              </w:rPr>
              <w:t>Agreement</w:t>
            </w:r>
          </w:p>
          <w:p w14:paraId="463BBA1B" w14:textId="77777777" w:rsidR="00D3041E" w:rsidRPr="00D3041E" w:rsidRDefault="00D3041E" w:rsidP="00D3041E">
            <w:pPr>
              <w:rPr>
                <w:rFonts w:ascii="Times New Roman" w:hAnsi="Times New Roman"/>
                <w:szCs w:val="20"/>
              </w:rPr>
            </w:pPr>
            <w:r w:rsidRPr="00D3041E">
              <w:rPr>
                <w:rFonts w:ascii="Times New Roman" w:hAnsi="Times New Roman"/>
                <w:szCs w:val="20"/>
              </w:rPr>
              <w:t xml:space="preserve">Study further pros and cons of the following monitoring </w:t>
            </w:r>
            <w:proofErr w:type="spellStart"/>
            <w:r w:rsidRPr="00D3041E">
              <w:rPr>
                <w:rFonts w:ascii="Times New Roman" w:hAnsi="Times New Roman"/>
                <w:szCs w:val="20"/>
              </w:rPr>
              <w:t>behaviors</w:t>
            </w:r>
            <w:proofErr w:type="spellEnd"/>
            <w:r w:rsidRPr="00D3041E">
              <w:rPr>
                <w:rFonts w:ascii="Times New Roman" w:hAnsi="Times New Roman"/>
                <w:szCs w:val="20"/>
              </w:rPr>
              <w:t xml:space="preserve"> of LP-WUR</w:t>
            </w:r>
          </w:p>
          <w:p w14:paraId="7C5F8103" w14:textId="77777777" w:rsidR="00D3041E" w:rsidRPr="00D3041E" w:rsidRDefault="00D3041E" w:rsidP="00D3041E">
            <w:pPr>
              <w:pStyle w:val="ListParagraph"/>
              <w:numPr>
                <w:ilvl w:val="0"/>
                <w:numId w:val="17"/>
              </w:numPr>
              <w:ind w:hanging="360"/>
              <w:rPr>
                <w:rFonts w:ascii="Times New Roman" w:hAnsi="Times New Roman"/>
                <w:sz w:val="20"/>
                <w:szCs w:val="20"/>
              </w:rPr>
            </w:pPr>
            <w:r w:rsidRPr="00D3041E">
              <w:rPr>
                <w:rFonts w:ascii="Times New Roman" w:hAnsi="Times New Roman"/>
                <w:sz w:val="20"/>
                <w:szCs w:val="20"/>
              </w:rPr>
              <w:t>Option1: Duty cycle, corresponds to LP-WUR switches between ON/OFF states</w:t>
            </w:r>
            <w:r w:rsidRPr="009376AE">
              <w:rPr>
                <w:rFonts w:ascii="Times New Roman" w:hAnsi="Times New Roman"/>
                <w:sz w:val="20"/>
                <w:szCs w:val="20"/>
              </w:rPr>
              <w:t xml:space="preserve"> </w:t>
            </w:r>
          </w:p>
          <w:p w14:paraId="76E53CCF" w14:textId="77777777" w:rsidR="00D3041E" w:rsidRPr="00D3041E" w:rsidRDefault="00D3041E" w:rsidP="00D3041E">
            <w:pPr>
              <w:pStyle w:val="ListParagraph"/>
              <w:numPr>
                <w:ilvl w:val="0"/>
                <w:numId w:val="17"/>
              </w:numPr>
              <w:ind w:hanging="360"/>
              <w:rPr>
                <w:rFonts w:ascii="Times New Roman" w:hAnsi="Times New Roman"/>
                <w:sz w:val="20"/>
                <w:szCs w:val="20"/>
              </w:rPr>
            </w:pPr>
            <w:r w:rsidRPr="00D3041E">
              <w:rPr>
                <w:rFonts w:ascii="Times New Roman" w:hAnsi="Times New Roman"/>
                <w:sz w:val="20"/>
                <w:szCs w:val="20"/>
              </w:rPr>
              <w:t xml:space="preserve">Option2: Continuous monitoring, corresponds to LP-WUR is ON all the time </w:t>
            </w:r>
          </w:p>
          <w:p w14:paraId="535AC09E" w14:textId="77777777" w:rsidR="00D3041E" w:rsidRPr="00D3041E" w:rsidRDefault="00D3041E" w:rsidP="00D3041E">
            <w:pPr>
              <w:rPr>
                <w:rFonts w:ascii="Times New Roman" w:hAnsi="Times New Roman"/>
                <w:szCs w:val="20"/>
                <w:lang w:eastAsia="x-none"/>
              </w:rPr>
            </w:pPr>
          </w:p>
          <w:p w14:paraId="5B9C4B22" w14:textId="77777777" w:rsidR="00D3041E" w:rsidRPr="00D3041E" w:rsidRDefault="00D3041E" w:rsidP="00D3041E">
            <w:pPr>
              <w:rPr>
                <w:rFonts w:ascii="Times New Roman" w:hAnsi="Times New Roman"/>
                <w:szCs w:val="20"/>
                <w:highlight w:val="green"/>
              </w:rPr>
            </w:pPr>
            <w:r w:rsidRPr="00D3041E">
              <w:rPr>
                <w:rFonts w:ascii="Times New Roman" w:hAnsi="Times New Roman"/>
                <w:b/>
                <w:bCs/>
                <w:szCs w:val="20"/>
                <w:highlight w:val="green"/>
              </w:rPr>
              <w:t>Agreement</w:t>
            </w:r>
          </w:p>
          <w:p w14:paraId="15FB3A1C" w14:textId="77777777" w:rsidR="00D3041E" w:rsidRPr="00D3041E" w:rsidRDefault="00D3041E" w:rsidP="00D3041E">
            <w:pPr>
              <w:rPr>
                <w:rFonts w:ascii="Times New Roman" w:hAnsi="Times New Roman"/>
                <w:szCs w:val="20"/>
              </w:rPr>
            </w:pPr>
            <w:r w:rsidRPr="00D3041E">
              <w:rPr>
                <w:rFonts w:ascii="Times New Roman" w:hAnsi="Times New Roman"/>
                <w:szCs w:val="20"/>
              </w:rPr>
              <w:t xml:space="preserve">Study potential measurement metric used for RRM measurements performed by LP-WUR. </w:t>
            </w:r>
          </w:p>
          <w:p w14:paraId="61F10715" w14:textId="77777777" w:rsidR="00D3041E" w:rsidRPr="00D3041E" w:rsidRDefault="00D3041E" w:rsidP="00D3041E">
            <w:pPr>
              <w:pStyle w:val="ListParagraph"/>
              <w:numPr>
                <w:ilvl w:val="0"/>
                <w:numId w:val="17"/>
              </w:numPr>
              <w:ind w:hanging="360"/>
              <w:rPr>
                <w:rFonts w:ascii="Times New Roman" w:hAnsi="Times New Roman"/>
                <w:sz w:val="20"/>
                <w:szCs w:val="20"/>
              </w:rPr>
            </w:pPr>
            <w:r w:rsidRPr="00D3041E">
              <w:rPr>
                <w:rFonts w:ascii="Times New Roman" w:hAnsi="Times New Roman"/>
                <w:sz w:val="20"/>
                <w:szCs w:val="20"/>
              </w:rPr>
              <w:t>examples of measurement metric are signal quality, signal power, detection rate of LP-WUS/synch signal</w:t>
            </w:r>
          </w:p>
          <w:p w14:paraId="76A99255" w14:textId="77777777" w:rsidR="00D3041E" w:rsidRPr="00D3041E" w:rsidRDefault="00D3041E" w:rsidP="00D3041E">
            <w:pPr>
              <w:pStyle w:val="ListParagraph"/>
              <w:numPr>
                <w:ilvl w:val="0"/>
                <w:numId w:val="17"/>
              </w:numPr>
              <w:ind w:hanging="360"/>
              <w:rPr>
                <w:rFonts w:ascii="Times New Roman" w:hAnsi="Times New Roman"/>
                <w:sz w:val="20"/>
                <w:szCs w:val="20"/>
              </w:rPr>
            </w:pPr>
            <w:r w:rsidRPr="00D3041E">
              <w:rPr>
                <w:rFonts w:ascii="Times New Roman" w:hAnsi="Times New Roman"/>
                <w:sz w:val="20"/>
                <w:szCs w:val="20"/>
              </w:rPr>
              <w:t>companies to report assumption of signal used for measurements</w:t>
            </w:r>
          </w:p>
          <w:p w14:paraId="19D91BB6" w14:textId="4583A3CB" w:rsidR="000A10ED" w:rsidRPr="00D3041E" w:rsidRDefault="000A10ED" w:rsidP="005D348E">
            <w:pPr>
              <w:rPr>
                <w:rFonts w:ascii="Times New Roman" w:hAnsi="Times New Roman"/>
                <w:szCs w:val="20"/>
                <w:lang w:val="en-US" w:eastAsia="x-none"/>
              </w:rPr>
            </w:pPr>
          </w:p>
        </w:tc>
      </w:tr>
    </w:tbl>
    <w:p w14:paraId="1F62DCEE" w14:textId="77777777" w:rsidR="00AC7874" w:rsidRPr="00D3041E" w:rsidRDefault="00AC7874" w:rsidP="00AC7874">
      <w:pPr>
        <w:jc w:val="both"/>
        <w:rPr>
          <w:rFonts w:ascii="Times New Roman" w:eastAsia="SimSun" w:hAnsi="Times New Roman"/>
          <w:szCs w:val="20"/>
          <w:lang w:val="en-US"/>
        </w:rPr>
      </w:pPr>
    </w:p>
    <w:p w14:paraId="71632F11" w14:textId="21CD343A" w:rsidR="00AC7874" w:rsidRPr="00D3041E" w:rsidRDefault="00AC7874" w:rsidP="00AC7874">
      <w:pPr>
        <w:jc w:val="both"/>
        <w:rPr>
          <w:rFonts w:ascii="Times New Roman" w:eastAsia="SimSun" w:hAnsi="Times New Roman"/>
          <w:szCs w:val="20"/>
          <w:lang w:val="en-US"/>
        </w:rPr>
      </w:pPr>
      <w:r w:rsidRPr="00D3041E">
        <w:rPr>
          <w:rFonts w:ascii="Times New Roman" w:eastAsia="SimSun" w:hAnsi="Times New Roman"/>
          <w:szCs w:val="20"/>
          <w:lang w:val="en-US"/>
        </w:rPr>
        <w:t xml:space="preserve">In the contribution, we present our views </w:t>
      </w:r>
      <w:r w:rsidR="00623475" w:rsidRPr="00D3041E">
        <w:rPr>
          <w:rFonts w:ascii="Times New Roman" w:eastAsia="SimSun" w:hAnsi="Times New Roman"/>
          <w:szCs w:val="20"/>
          <w:lang w:val="en-US"/>
        </w:rPr>
        <w:t xml:space="preserve">for </w:t>
      </w:r>
      <w:r w:rsidRPr="00D3041E">
        <w:rPr>
          <w:rFonts w:ascii="Times New Roman" w:eastAsia="SimSun" w:hAnsi="Times New Roman"/>
          <w:szCs w:val="20"/>
          <w:lang w:val="en-US"/>
        </w:rPr>
        <w:t>wake-up signal design and procedure for LP-WUS</w:t>
      </w:r>
      <w:r w:rsidR="00497009" w:rsidRPr="00D3041E">
        <w:rPr>
          <w:rFonts w:ascii="Times New Roman" w:eastAsia="SimSun" w:hAnsi="Times New Roman"/>
          <w:szCs w:val="20"/>
          <w:lang w:val="en-US"/>
        </w:rPr>
        <w:t xml:space="preserve"> based on the agreement</w:t>
      </w:r>
      <w:r w:rsidRPr="00D3041E">
        <w:rPr>
          <w:rFonts w:ascii="Times New Roman" w:eastAsia="SimSun" w:hAnsi="Times New Roman"/>
          <w:szCs w:val="20"/>
          <w:lang w:val="en-US"/>
        </w:rPr>
        <w:t xml:space="preserve">.  </w:t>
      </w:r>
    </w:p>
    <w:p w14:paraId="342D87B7" w14:textId="7EB05A20" w:rsidR="009B47E8" w:rsidRPr="00D3041E" w:rsidRDefault="00106F11" w:rsidP="009B47E8">
      <w:pPr>
        <w:pStyle w:val="Heading1"/>
        <w:rPr>
          <w:rFonts w:ascii="Times New Roman" w:hAnsi="Times New Roman"/>
        </w:rPr>
      </w:pPr>
      <w:r w:rsidRPr="00D3041E">
        <w:rPr>
          <w:rFonts w:ascii="Times New Roman" w:hAnsi="Times New Roman"/>
        </w:rPr>
        <w:lastRenderedPageBreak/>
        <w:t xml:space="preserve">Wake-up signal design </w:t>
      </w:r>
    </w:p>
    <w:p w14:paraId="3546F39B" w14:textId="7CC17205" w:rsidR="00A87E2A" w:rsidRPr="005A193F" w:rsidRDefault="00A87E2A" w:rsidP="00A87E2A">
      <w:pPr>
        <w:pStyle w:val="B3"/>
        <w:ind w:left="284"/>
        <w:rPr>
          <w:sz w:val="24"/>
          <w:szCs w:val="24"/>
          <w:lang w:val="en-US" w:eastAsia="zh-CN"/>
        </w:rPr>
      </w:pPr>
      <w:r w:rsidRPr="00D3041E">
        <w:rPr>
          <w:sz w:val="24"/>
          <w:szCs w:val="24"/>
        </w:rPr>
        <w:t>2.</w:t>
      </w:r>
      <w:r w:rsidR="00523BB2" w:rsidRPr="00D3041E">
        <w:rPr>
          <w:sz w:val="24"/>
          <w:szCs w:val="24"/>
        </w:rPr>
        <w:t>1</w:t>
      </w:r>
      <w:r w:rsidRPr="00D3041E">
        <w:rPr>
          <w:sz w:val="24"/>
          <w:szCs w:val="24"/>
        </w:rPr>
        <w:t xml:space="preserve"> </w:t>
      </w:r>
      <w:r w:rsidR="00491C9B">
        <w:rPr>
          <w:sz w:val="24"/>
          <w:szCs w:val="24"/>
        </w:rPr>
        <w:t>Waveform</w:t>
      </w:r>
      <w:r w:rsidR="002618A9" w:rsidRPr="00D3041E">
        <w:rPr>
          <w:sz w:val="24"/>
          <w:szCs w:val="24"/>
        </w:rPr>
        <w:t xml:space="preserve"> for LP-WUS </w:t>
      </w:r>
      <w:r w:rsidRPr="00D3041E">
        <w:rPr>
          <w:sz w:val="24"/>
          <w:szCs w:val="24"/>
        </w:rPr>
        <w:t xml:space="preserve">  </w:t>
      </w:r>
    </w:p>
    <w:p w14:paraId="56870ACB" w14:textId="7A1BAF8B" w:rsidR="00D0193F" w:rsidRDefault="00533669" w:rsidP="0043402D">
      <w:pPr>
        <w:overflowPunct w:val="0"/>
        <w:autoSpaceDE w:val="0"/>
        <w:autoSpaceDN w:val="0"/>
        <w:adjustRightInd w:val="0"/>
        <w:spacing w:after="120"/>
        <w:contextualSpacing/>
        <w:jc w:val="both"/>
        <w:rPr>
          <w:rFonts w:ascii="Times New Roman" w:eastAsiaTheme="minorEastAsia" w:hAnsi="Times New Roman"/>
          <w:szCs w:val="20"/>
        </w:rPr>
      </w:pPr>
      <w:r w:rsidRPr="00D3041E">
        <w:rPr>
          <w:rFonts w:ascii="Times New Roman" w:hAnsi="Times New Roman"/>
          <w:szCs w:val="20"/>
        </w:rPr>
        <w:t xml:space="preserve">RAN1 agreed to study OOK, FSK and OFDM-based </w:t>
      </w:r>
      <w:r w:rsidR="00B32268" w:rsidRPr="00D3041E">
        <w:rPr>
          <w:rFonts w:ascii="Times New Roman" w:hAnsi="Times New Roman"/>
          <w:szCs w:val="20"/>
        </w:rPr>
        <w:t xml:space="preserve">existing </w:t>
      </w:r>
      <w:r w:rsidRPr="00D3041E">
        <w:rPr>
          <w:rFonts w:ascii="Times New Roman" w:hAnsi="Times New Roman"/>
          <w:szCs w:val="20"/>
        </w:rPr>
        <w:t>signals/channels (</w:t>
      </w:r>
      <w:r w:rsidR="00D07E5D" w:rsidRPr="00D3041E">
        <w:rPr>
          <w:rFonts w:ascii="Times New Roman" w:hAnsi="Times New Roman"/>
          <w:szCs w:val="20"/>
        </w:rPr>
        <w:t>e.g.,</w:t>
      </w:r>
      <w:r w:rsidRPr="00D3041E">
        <w:rPr>
          <w:rFonts w:ascii="Times New Roman" w:hAnsi="Times New Roman"/>
          <w:szCs w:val="20"/>
        </w:rPr>
        <w:t xml:space="preserve"> CSI-RS, SSS)</w:t>
      </w:r>
      <w:r w:rsidR="00B32268" w:rsidRPr="00D3041E">
        <w:rPr>
          <w:rFonts w:ascii="Times New Roman" w:hAnsi="Times New Roman"/>
          <w:szCs w:val="20"/>
        </w:rPr>
        <w:t xml:space="preserve"> for LP-WUS</w:t>
      </w:r>
      <w:r w:rsidRPr="00D3041E">
        <w:rPr>
          <w:rFonts w:ascii="Times New Roman" w:hAnsi="Times New Roman"/>
          <w:szCs w:val="20"/>
        </w:rPr>
        <w:t xml:space="preserve">. </w:t>
      </w:r>
      <w:r w:rsidR="005E0467">
        <w:rPr>
          <w:rFonts w:ascii="Times New Roman" w:hAnsi="Times New Roman"/>
          <w:szCs w:val="20"/>
        </w:rPr>
        <w:t>Up to RAN1 112 meeting, r</w:t>
      </w:r>
      <w:r w:rsidRPr="00D3041E">
        <w:rPr>
          <w:rFonts w:ascii="Times New Roman" w:hAnsi="Times New Roman"/>
          <w:szCs w:val="20"/>
        </w:rPr>
        <w:t>eceiver architecture</w:t>
      </w:r>
      <w:r w:rsidR="00505608">
        <w:rPr>
          <w:rFonts w:ascii="Times New Roman" w:hAnsi="Times New Roman"/>
          <w:szCs w:val="20"/>
        </w:rPr>
        <w:t xml:space="preserve"> for OOK and FSK</w:t>
      </w:r>
      <w:r w:rsidR="00E362EE">
        <w:rPr>
          <w:rFonts w:ascii="Times New Roman" w:hAnsi="Times New Roman"/>
          <w:szCs w:val="20"/>
        </w:rPr>
        <w:t xml:space="preserve"> were provide</w:t>
      </w:r>
      <w:r w:rsidR="005E0467">
        <w:rPr>
          <w:rFonts w:ascii="Times New Roman" w:hAnsi="Times New Roman"/>
          <w:szCs w:val="20"/>
        </w:rPr>
        <w:t>d respectively</w:t>
      </w:r>
      <w:r w:rsidRPr="00D3041E">
        <w:rPr>
          <w:rFonts w:ascii="Times New Roman" w:hAnsi="Times New Roman"/>
          <w:szCs w:val="20"/>
        </w:rPr>
        <w:t>,</w:t>
      </w:r>
      <w:r w:rsidR="005E0467">
        <w:rPr>
          <w:rFonts w:ascii="Times New Roman" w:hAnsi="Times New Roman"/>
          <w:szCs w:val="20"/>
        </w:rPr>
        <w:t xml:space="preserve"> while </w:t>
      </w:r>
      <w:r w:rsidR="00066572">
        <w:rPr>
          <w:rFonts w:ascii="Times New Roman" w:hAnsi="Times New Roman"/>
          <w:szCs w:val="20"/>
        </w:rPr>
        <w:t xml:space="preserve">the receiver architecture for </w:t>
      </w:r>
      <w:r w:rsidR="003D734B" w:rsidRPr="00D3041E">
        <w:rPr>
          <w:rFonts w:ascii="Times New Roman" w:eastAsiaTheme="minorEastAsia" w:hAnsi="Times New Roman"/>
          <w:szCs w:val="20"/>
        </w:rPr>
        <w:t>existing OFDM-based signals/channels reception</w:t>
      </w:r>
      <w:r w:rsidR="003D734B">
        <w:rPr>
          <w:rFonts w:ascii="Times New Roman" w:hAnsi="Times New Roman"/>
          <w:szCs w:val="20"/>
        </w:rPr>
        <w:t xml:space="preserve"> </w:t>
      </w:r>
      <w:r w:rsidR="00066572">
        <w:rPr>
          <w:rFonts w:ascii="Times New Roman" w:hAnsi="Times New Roman"/>
          <w:szCs w:val="20"/>
        </w:rPr>
        <w:t xml:space="preserve">is not available yet. </w:t>
      </w:r>
      <w:r w:rsidR="003D734B">
        <w:rPr>
          <w:rFonts w:ascii="Times New Roman" w:hAnsi="Times New Roman"/>
          <w:szCs w:val="20"/>
        </w:rPr>
        <w:t xml:space="preserve">Different views were presented on whether/how a LP-WUR for </w:t>
      </w:r>
      <w:r w:rsidR="003D734B" w:rsidRPr="00D3041E">
        <w:rPr>
          <w:rFonts w:ascii="Times New Roman" w:eastAsiaTheme="minorEastAsia" w:hAnsi="Times New Roman"/>
          <w:szCs w:val="20"/>
        </w:rPr>
        <w:t>existing OFDM-based signals/channels</w:t>
      </w:r>
      <w:r w:rsidR="003D734B">
        <w:rPr>
          <w:rFonts w:ascii="Times New Roman" w:eastAsiaTheme="minorEastAsia" w:hAnsi="Times New Roman"/>
          <w:szCs w:val="20"/>
        </w:rPr>
        <w:t xml:space="preserve"> </w:t>
      </w:r>
      <w:r w:rsidR="00D30722">
        <w:rPr>
          <w:rFonts w:ascii="Times New Roman" w:eastAsiaTheme="minorEastAsia" w:hAnsi="Times New Roman"/>
          <w:szCs w:val="20"/>
        </w:rPr>
        <w:t>can achieve low power consumption</w:t>
      </w:r>
      <w:r w:rsidR="00324231">
        <w:rPr>
          <w:rFonts w:ascii="Times New Roman" w:eastAsiaTheme="minorEastAsia" w:hAnsi="Times New Roman"/>
          <w:szCs w:val="20"/>
        </w:rPr>
        <w:t xml:space="preserve">. </w:t>
      </w:r>
      <w:r w:rsidR="00D0193F">
        <w:rPr>
          <w:rFonts w:ascii="Times New Roman" w:eastAsiaTheme="minorEastAsia" w:hAnsi="Times New Roman"/>
          <w:szCs w:val="20"/>
        </w:rPr>
        <w:t xml:space="preserve">For example, to support </w:t>
      </w:r>
      <w:r w:rsidR="00D0193F" w:rsidRPr="00D3041E">
        <w:rPr>
          <w:rFonts w:ascii="Times New Roman" w:eastAsiaTheme="minorEastAsia" w:hAnsi="Times New Roman"/>
          <w:szCs w:val="20"/>
        </w:rPr>
        <w:t>existing OFDM-based signals/channels</w:t>
      </w:r>
      <w:r w:rsidR="00D0193F">
        <w:rPr>
          <w:rFonts w:ascii="Times New Roman" w:eastAsiaTheme="minorEastAsia" w:hAnsi="Times New Roman"/>
          <w:szCs w:val="20"/>
        </w:rPr>
        <w:t xml:space="preserve"> reception, </w:t>
      </w:r>
      <w:r w:rsidR="00A1493D">
        <w:rPr>
          <w:rFonts w:ascii="Times New Roman" w:eastAsiaTheme="minorEastAsia" w:hAnsi="Times New Roman"/>
          <w:szCs w:val="20"/>
        </w:rPr>
        <w:t>new components are required, compared with LP</w:t>
      </w:r>
      <w:r w:rsidR="00401341">
        <w:rPr>
          <w:rFonts w:ascii="Times New Roman" w:eastAsiaTheme="minorEastAsia" w:hAnsi="Times New Roman"/>
          <w:szCs w:val="20"/>
        </w:rPr>
        <w:t>-</w:t>
      </w:r>
      <w:r w:rsidR="00A1493D">
        <w:rPr>
          <w:rFonts w:ascii="Times New Roman" w:eastAsiaTheme="minorEastAsia" w:hAnsi="Times New Roman"/>
          <w:szCs w:val="20"/>
        </w:rPr>
        <w:t xml:space="preserve">WUR for OOK/FSK, such as </w:t>
      </w:r>
      <w:r w:rsidR="00B05116">
        <w:rPr>
          <w:rFonts w:ascii="Times New Roman" w:eastAsiaTheme="minorEastAsia" w:hAnsi="Times New Roman"/>
          <w:szCs w:val="20"/>
        </w:rPr>
        <w:t xml:space="preserve">PLL, </w:t>
      </w:r>
      <w:r w:rsidR="00D0193F">
        <w:rPr>
          <w:rFonts w:ascii="Times New Roman" w:eastAsiaTheme="minorEastAsia" w:hAnsi="Times New Roman"/>
          <w:szCs w:val="20"/>
        </w:rPr>
        <w:t xml:space="preserve">I/Q branches </w:t>
      </w:r>
      <w:r w:rsidR="00CA79C8">
        <w:rPr>
          <w:rFonts w:ascii="Times New Roman" w:eastAsiaTheme="minorEastAsia" w:hAnsi="Times New Roman"/>
          <w:szCs w:val="20"/>
        </w:rPr>
        <w:t xml:space="preserve">and </w:t>
      </w:r>
      <w:r w:rsidR="003E337D">
        <w:rPr>
          <w:rFonts w:ascii="Times New Roman" w:eastAsiaTheme="minorEastAsia" w:hAnsi="Times New Roman"/>
          <w:szCs w:val="20"/>
        </w:rPr>
        <w:t>FFT for digital BB processing</w:t>
      </w:r>
      <w:r w:rsidR="00A1493D">
        <w:rPr>
          <w:rFonts w:ascii="Times New Roman" w:eastAsiaTheme="minorEastAsia" w:hAnsi="Times New Roman"/>
          <w:szCs w:val="20"/>
        </w:rPr>
        <w:t xml:space="preserve">. Furthermore, </w:t>
      </w:r>
      <w:r w:rsidR="00D778CD">
        <w:rPr>
          <w:rFonts w:ascii="Times New Roman" w:eastAsiaTheme="minorEastAsia" w:hAnsi="Times New Roman"/>
          <w:szCs w:val="20"/>
        </w:rPr>
        <w:t xml:space="preserve">the </w:t>
      </w:r>
      <w:r w:rsidR="00BA2295">
        <w:rPr>
          <w:rFonts w:ascii="Times New Roman" w:eastAsiaTheme="minorEastAsia" w:hAnsi="Times New Roman"/>
          <w:szCs w:val="20"/>
        </w:rPr>
        <w:t xml:space="preserve">components </w:t>
      </w:r>
      <w:r w:rsidR="00401341">
        <w:rPr>
          <w:rFonts w:ascii="Times New Roman" w:eastAsiaTheme="minorEastAsia" w:hAnsi="Times New Roman"/>
          <w:szCs w:val="20"/>
        </w:rPr>
        <w:t xml:space="preserve">which </w:t>
      </w:r>
      <w:r w:rsidR="004C4F31">
        <w:rPr>
          <w:rFonts w:ascii="Times New Roman" w:eastAsiaTheme="minorEastAsia" w:hAnsi="Times New Roman"/>
          <w:szCs w:val="20"/>
        </w:rPr>
        <w:t>may be common for OOK/FSK/</w:t>
      </w:r>
      <w:r w:rsidR="00D778CD">
        <w:rPr>
          <w:rFonts w:ascii="Times New Roman" w:eastAsiaTheme="minorEastAsia" w:hAnsi="Times New Roman"/>
          <w:szCs w:val="20"/>
        </w:rPr>
        <w:t xml:space="preserve">OFDM </w:t>
      </w:r>
      <w:r w:rsidR="004C4F31">
        <w:rPr>
          <w:rFonts w:ascii="Times New Roman" w:eastAsiaTheme="minorEastAsia" w:hAnsi="Times New Roman"/>
          <w:szCs w:val="20"/>
        </w:rPr>
        <w:t>needs</w:t>
      </w:r>
      <w:r w:rsidR="00401341">
        <w:rPr>
          <w:rFonts w:ascii="Times New Roman" w:eastAsiaTheme="minorEastAsia" w:hAnsi="Times New Roman"/>
          <w:szCs w:val="20"/>
        </w:rPr>
        <w:t xml:space="preserve"> more </w:t>
      </w:r>
      <w:r w:rsidR="009936CF">
        <w:rPr>
          <w:rFonts w:ascii="Times New Roman" w:eastAsiaTheme="minorEastAsia" w:hAnsi="Times New Roman"/>
          <w:szCs w:val="20"/>
        </w:rPr>
        <w:t>stringent requirement</w:t>
      </w:r>
      <w:r w:rsidR="004C4F31">
        <w:rPr>
          <w:rFonts w:ascii="Times New Roman" w:eastAsiaTheme="minorEastAsia" w:hAnsi="Times New Roman"/>
          <w:szCs w:val="20"/>
        </w:rPr>
        <w:t xml:space="preserve"> than that </w:t>
      </w:r>
      <w:r w:rsidR="00D778CD">
        <w:rPr>
          <w:rFonts w:ascii="Times New Roman" w:eastAsiaTheme="minorEastAsia" w:hAnsi="Times New Roman"/>
          <w:szCs w:val="20"/>
        </w:rPr>
        <w:t xml:space="preserve">is required </w:t>
      </w:r>
      <w:r w:rsidR="004C4F31">
        <w:rPr>
          <w:rFonts w:ascii="Times New Roman" w:eastAsiaTheme="minorEastAsia" w:hAnsi="Times New Roman"/>
          <w:szCs w:val="20"/>
        </w:rPr>
        <w:t>for OOK/FSK</w:t>
      </w:r>
      <w:r w:rsidR="00D778CD">
        <w:rPr>
          <w:rFonts w:ascii="Times New Roman" w:eastAsiaTheme="minorEastAsia" w:hAnsi="Times New Roman"/>
          <w:szCs w:val="20"/>
        </w:rPr>
        <w:t xml:space="preserve">, </w:t>
      </w:r>
      <w:r w:rsidR="00541BF3">
        <w:rPr>
          <w:rFonts w:ascii="Times New Roman" w:eastAsiaTheme="minorEastAsia" w:hAnsi="Times New Roman"/>
          <w:szCs w:val="20"/>
        </w:rPr>
        <w:t xml:space="preserve">due to sensitivity to phase noise, I/Q mismatch, </w:t>
      </w:r>
      <w:r w:rsidR="00A52B5B">
        <w:rPr>
          <w:rFonts w:ascii="Times New Roman" w:eastAsiaTheme="minorEastAsia" w:hAnsi="Times New Roman"/>
          <w:szCs w:val="20"/>
        </w:rPr>
        <w:t>ADC quantization error, timing error</w:t>
      </w:r>
      <w:r w:rsidR="00C0199B">
        <w:rPr>
          <w:rFonts w:ascii="Times New Roman" w:eastAsiaTheme="minorEastAsia" w:hAnsi="Times New Roman"/>
          <w:szCs w:val="20"/>
        </w:rPr>
        <w:t xml:space="preserve"> for existing </w:t>
      </w:r>
      <w:r w:rsidR="00C0199B" w:rsidRPr="00D3041E">
        <w:rPr>
          <w:rFonts w:ascii="Times New Roman" w:eastAsiaTheme="minorEastAsia" w:hAnsi="Times New Roman"/>
          <w:szCs w:val="20"/>
        </w:rPr>
        <w:t>OFDM-based signals/channels</w:t>
      </w:r>
      <w:r w:rsidR="00C0199B">
        <w:rPr>
          <w:rFonts w:ascii="Times New Roman" w:eastAsiaTheme="minorEastAsia" w:hAnsi="Times New Roman"/>
          <w:szCs w:val="20"/>
        </w:rPr>
        <w:t xml:space="preserve">, etc. </w:t>
      </w:r>
      <w:r w:rsidR="00D9023B">
        <w:rPr>
          <w:rFonts w:ascii="Times New Roman" w:eastAsiaTheme="minorEastAsia" w:hAnsi="Times New Roman"/>
          <w:szCs w:val="20"/>
        </w:rPr>
        <w:t xml:space="preserve">Therefore, the break-down for each </w:t>
      </w:r>
      <w:r w:rsidR="00C136B6">
        <w:rPr>
          <w:rFonts w:ascii="Times New Roman" w:eastAsiaTheme="minorEastAsia" w:hAnsi="Times New Roman"/>
          <w:szCs w:val="20"/>
        </w:rPr>
        <w:t>component</w:t>
      </w:r>
      <w:r w:rsidR="00D9023B">
        <w:rPr>
          <w:rFonts w:ascii="Times New Roman" w:eastAsiaTheme="minorEastAsia" w:hAnsi="Times New Roman"/>
          <w:szCs w:val="20"/>
        </w:rPr>
        <w:t xml:space="preserve"> </w:t>
      </w:r>
      <w:r w:rsidR="00932E0F">
        <w:rPr>
          <w:rFonts w:ascii="Times New Roman" w:eastAsiaTheme="minorEastAsia" w:hAnsi="Times New Roman"/>
          <w:szCs w:val="20"/>
        </w:rPr>
        <w:t xml:space="preserve">for power consumption should be provided </w:t>
      </w:r>
      <w:r w:rsidR="00C136B6">
        <w:rPr>
          <w:rFonts w:ascii="Times New Roman" w:eastAsiaTheme="minorEastAsia" w:hAnsi="Times New Roman"/>
          <w:szCs w:val="20"/>
        </w:rPr>
        <w:t xml:space="preserve">to prove </w:t>
      </w:r>
      <w:r w:rsidR="00C136B6" w:rsidRPr="00D3041E">
        <w:rPr>
          <w:rFonts w:ascii="Times New Roman" w:eastAsiaTheme="minorEastAsia" w:hAnsi="Times New Roman"/>
          <w:szCs w:val="20"/>
        </w:rPr>
        <w:t>feasibility</w:t>
      </w:r>
      <w:r w:rsidR="00C136B6">
        <w:rPr>
          <w:rFonts w:ascii="Times New Roman" w:eastAsiaTheme="minorEastAsia" w:hAnsi="Times New Roman"/>
          <w:szCs w:val="20"/>
        </w:rPr>
        <w:t xml:space="preserve"> of LP-WUR for existing </w:t>
      </w:r>
      <w:r w:rsidR="00C136B6" w:rsidRPr="00D3041E">
        <w:rPr>
          <w:rFonts w:ascii="Times New Roman" w:eastAsiaTheme="minorEastAsia" w:hAnsi="Times New Roman"/>
          <w:szCs w:val="20"/>
        </w:rPr>
        <w:t>OFDM-based signals/channels</w:t>
      </w:r>
      <w:r w:rsidR="00C136B6">
        <w:rPr>
          <w:rFonts w:ascii="Times New Roman" w:eastAsiaTheme="minorEastAsia" w:hAnsi="Times New Roman"/>
          <w:szCs w:val="20"/>
        </w:rPr>
        <w:t xml:space="preserve"> reception with </w:t>
      </w:r>
      <w:r w:rsidR="006078D6">
        <w:rPr>
          <w:rFonts w:ascii="Times New Roman" w:eastAsiaTheme="minorEastAsia" w:hAnsi="Times New Roman"/>
          <w:szCs w:val="20"/>
          <w:lang w:eastAsia="zh-CN"/>
        </w:rPr>
        <w:t xml:space="preserve">convincing power reduction compared to </w:t>
      </w:r>
      <w:r w:rsidR="00FE5058">
        <w:rPr>
          <w:rFonts w:ascii="Times New Roman" w:eastAsiaTheme="minorEastAsia" w:hAnsi="Times New Roman"/>
          <w:szCs w:val="20"/>
          <w:lang w:eastAsia="zh-CN"/>
        </w:rPr>
        <w:t xml:space="preserve">the main radio (MR), e.g., to keep the LP-WUR </w:t>
      </w:r>
      <w:r w:rsidR="00C136B6" w:rsidRPr="00D3041E">
        <w:rPr>
          <w:rFonts w:ascii="Times New Roman" w:eastAsiaTheme="minorEastAsia" w:hAnsi="Times New Roman"/>
          <w:szCs w:val="20"/>
        </w:rPr>
        <w:t>power consumption</w:t>
      </w:r>
      <w:r w:rsidR="00FE5058">
        <w:rPr>
          <w:rFonts w:ascii="Times New Roman" w:eastAsiaTheme="minorEastAsia" w:hAnsi="Times New Roman"/>
          <w:szCs w:val="20"/>
        </w:rPr>
        <w:t xml:space="preserve"> below</w:t>
      </w:r>
      <w:r w:rsidR="00C136B6" w:rsidRPr="00D3041E">
        <w:rPr>
          <w:rFonts w:ascii="Times New Roman" w:hAnsi="Times New Roman"/>
          <w:szCs w:val="20"/>
        </w:rPr>
        <w:t xml:space="preserve"> milliwatt (</w:t>
      </w:r>
      <w:proofErr w:type="spellStart"/>
      <w:r w:rsidR="00C136B6" w:rsidRPr="00D3041E">
        <w:rPr>
          <w:rFonts w:ascii="Times New Roman" w:hAnsi="Times New Roman"/>
          <w:szCs w:val="20"/>
        </w:rPr>
        <w:t>mW</w:t>
      </w:r>
      <w:proofErr w:type="spellEnd"/>
      <w:r w:rsidR="00C136B6" w:rsidRPr="00D3041E">
        <w:rPr>
          <w:rFonts w:ascii="Times New Roman" w:hAnsi="Times New Roman"/>
          <w:szCs w:val="20"/>
        </w:rPr>
        <w:t>).</w:t>
      </w:r>
      <w:r w:rsidR="00C136B6">
        <w:rPr>
          <w:rFonts w:ascii="Times New Roman" w:hAnsi="Times New Roman"/>
          <w:szCs w:val="20"/>
        </w:rPr>
        <w:t xml:space="preserve"> </w:t>
      </w:r>
      <w:r w:rsidR="000947C5">
        <w:rPr>
          <w:rFonts w:ascii="Times New Roman" w:hAnsi="Times New Roman"/>
          <w:szCs w:val="20"/>
        </w:rPr>
        <w:t xml:space="preserve">After conclusion of </w:t>
      </w:r>
      <w:r w:rsidR="002932F3">
        <w:rPr>
          <w:rFonts w:ascii="Times New Roman" w:hAnsi="Times New Roman"/>
          <w:szCs w:val="20"/>
        </w:rPr>
        <w:t>achievable power consumption range</w:t>
      </w:r>
      <w:r w:rsidR="001D00B6">
        <w:rPr>
          <w:rFonts w:ascii="Times New Roman" w:hAnsi="Times New Roman"/>
          <w:szCs w:val="20"/>
        </w:rPr>
        <w:t xml:space="preserve">, </w:t>
      </w:r>
      <w:r w:rsidR="0017373D">
        <w:rPr>
          <w:rFonts w:ascii="Times New Roman" w:hAnsi="Times New Roman"/>
          <w:szCs w:val="20"/>
        </w:rPr>
        <w:t xml:space="preserve">the study for </w:t>
      </w:r>
      <w:r w:rsidR="0017373D" w:rsidRPr="00D3041E">
        <w:rPr>
          <w:rFonts w:ascii="Times New Roman" w:eastAsiaTheme="minorEastAsia" w:hAnsi="Times New Roman"/>
          <w:szCs w:val="20"/>
        </w:rPr>
        <w:t>existing OFDM-based signals/channels</w:t>
      </w:r>
      <w:r w:rsidR="0017373D">
        <w:rPr>
          <w:rFonts w:ascii="Times New Roman" w:eastAsiaTheme="minorEastAsia" w:hAnsi="Times New Roman"/>
          <w:szCs w:val="20"/>
        </w:rPr>
        <w:t xml:space="preserve"> can continue. </w:t>
      </w:r>
    </w:p>
    <w:p w14:paraId="06441999" w14:textId="4D05A625" w:rsidR="00954992" w:rsidRPr="00D3041E" w:rsidRDefault="00954992" w:rsidP="00A7764E">
      <w:pPr>
        <w:overflowPunct w:val="0"/>
        <w:autoSpaceDE w:val="0"/>
        <w:autoSpaceDN w:val="0"/>
        <w:adjustRightInd w:val="0"/>
        <w:spacing w:after="120"/>
        <w:contextualSpacing/>
        <w:jc w:val="both"/>
        <w:rPr>
          <w:rFonts w:ascii="Times New Roman" w:hAnsi="Times New Roman"/>
          <w:b/>
          <w:bCs/>
          <w:szCs w:val="20"/>
        </w:rPr>
      </w:pPr>
      <w:bookmarkStart w:id="1" w:name="_Hlk127384187"/>
      <w:r w:rsidRPr="00D3041E">
        <w:rPr>
          <w:rFonts w:ascii="Times New Roman" w:hAnsi="Times New Roman"/>
          <w:b/>
          <w:bCs/>
          <w:szCs w:val="20"/>
        </w:rPr>
        <w:t xml:space="preserve">Proposal 1: </w:t>
      </w:r>
      <w:r w:rsidR="00C14F5F" w:rsidRPr="00C14F5F">
        <w:rPr>
          <w:rFonts w:ascii="Times New Roman" w:hAnsi="Times New Roman"/>
          <w:b/>
          <w:bCs/>
          <w:szCs w:val="20"/>
        </w:rPr>
        <w:t xml:space="preserve">Hold on study for </w:t>
      </w:r>
      <w:r w:rsidR="000F7CEF" w:rsidRPr="000F7CEF">
        <w:rPr>
          <w:rFonts w:ascii="Times New Roman" w:hAnsi="Times New Roman"/>
          <w:b/>
          <w:bCs/>
          <w:szCs w:val="20"/>
        </w:rPr>
        <w:t>OFDM-based existing signals/channels as LP-WUS</w:t>
      </w:r>
      <w:r w:rsidR="000F7CEF">
        <w:rPr>
          <w:rFonts w:ascii="Times New Roman" w:hAnsi="Times New Roman"/>
          <w:szCs w:val="20"/>
        </w:rPr>
        <w:t xml:space="preserve"> </w:t>
      </w:r>
      <w:r w:rsidR="00C14F5F" w:rsidRPr="00C14F5F">
        <w:rPr>
          <w:rFonts w:ascii="Times New Roman" w:hAnsi="Times New Roman"/>
          <w:b/>
          <w:bCs/>
          <w:szCs w:val="20"/>
        </w:rPr>
        <w:t>until detailed break-down for the components of LP-WUR</w:t>
      </w:r>
      <w:r w:rsidR="0080257C">
        <w:rPr>
          <w:rFonts w:ascii="Times New Roman" w:hAnsi="Times New Roman"/>
          <w:b/>
          <w:bCs/>
          <w:szCs w:val="20"/>
        </w:rPr>
        <w:t xml:space="preserve"> </w:t>
      </w:r>
      <w:r w:rsidR="00C14F5F" w:rsidRPr="00C14F5F">
        <w:rPr>
          <w:rFonts w:ascii="Times New Roman" w:hAnsi="Times New Roman"/>
          <w:b/>
          <w:bCs/>
          <w:szCs w:val="20"/>
        </w:rPr>
        <w:t>on power consumption reduction compared to the MR is provided.</w:t>
      </w:r>
    </w:p>
    <w:bookmarkEnd w:id="1"/>
    <w:p w14:paraId="565EB8D1" w14:textId="4B27E456" w:rsidR="00CC733F" w:rsidRDefault="00954992" w:rsidP="00ED0907">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For the study of OOK</w:t>
      </w:r>
      <w:r w:rsidR="00EE3B2B">
        <w:rPr>
          <w:rFonts w:ascii="Times New Roman" w:hAnsi="Times New Roman" w:cs="Times New Roman"/>
          <w:sz w:val="20"/>
          <w:szCs w:val="20"/>
          <w:lang w:eastAsia="en-US"/>
        </w:rPr>
        <w:t xml:space="preserve">, 4 options were provided </w:t>
      </w:r>
      <w:r w:rsidR="00CC733F">
        <w:rPr>
          <w:rFonts w:ascii="Times New Roman" w:hAnsi="Times New Roman" w:cs="Times New Roman"/>
          <w:sz w:val="20"/>
          <w:szCs w:val="20"/>
          <w:lang w:eastAsia="en-US"/>
        </w:rPr>
        <w:t>in RAN1 112 meeting.</w:t>
      </w:r>
      <w:r w:rsidRPr="00D3041E">
        <w:rPr>
          <w:rFonts w:ascii="Times New Roman" w:hAnsi="Times New Roman" w:cs="Times New Roman"/>
          <w:sz w:val="20"/>
          <w:szCs w:val="20"/>
          <w:lang w:eastAsia="en-US"/>
        </w:rPr>
        <w:t xml:space="preserve"> </w:t>
      </w:r>
      <w:r w:rsidR="00FF004B">
        <w:rPr>
          <w:rFonts w:ascii="Times New Roman" w:hAnsi="Times New Roman" w:cs="Times New Roman"/>
          <w:sz w:val="20"/>
          <w:szCs w:val="20"/>
          <w:lang w:eastAsia="en-US"/>
        </w:rPr>
        <w:t xml:space="preserve">Among 4 options for OOK, </w:t>
      </w:r>
      <w:r w:rsidR="00DD599D">
        <w:rPr>
          <w:rFonts w:ascii="Times New Roman" w:hAnsi="Times New Roman" w:cs="Times New Roman"/>
          <w:sz w:val="20"/>
          <w:szCs w:val="20"/>
          <w:lang w:eastAsia="en-US"/>
        </w:rPr>
        <w:t xml:space="preserve">both </w:t>
      </w:r>
      <w:r w:rsidR="00FF004B">
        <w:rPr>
          <w:rFonts w:ascii="Times New Roman" w:hAnsi="Times New Roman" w:cs="Times New Roman"/>
          <w:sz w:val="20"/>
          <w:szCs w:val="20"/>
          <w:lang w:eastAsia="en-US"/>
        </w:rPr>
        <w:t>option 2 and option 3 require</w:t>
      </w:r>
      <w:r w:rsidR="00DD599D">
        <w:rPr>
          <w:rFonts w:ascii="Times New Roman" w:hAnsi="Times New Roman" w:cs="Times New Roman"/>
          <w:sz w:val="20"/>
          <w:szCs w:val="20"/>
          <w:lang w:eastAsia="en-US"/>
        </w:rPr>
        <w:t xml:space="preserve"> parallel reception with</w:t>
      </w:r>
      <w:r w:rsidR="00FF004B">
        <w:rPr>
          <w:rFonts w:ascii="Times New Roman" w:hAnsi="Times New Roman" w:cs="Times New Roman"/>
          <w:sz w:val="20"/>
          <w:szCs w:val="20"/>
          <w:lang w:eastAsia="en-US"/>
        </w:rPr>
        <w:t xml:space="preserve"> multiple </w:t>
      </w:r>
      <w:r w:rsidR="00DD599D">
        <w:rPr>
          <w:rFonts w:ascii="Times New Roman" w:hAnsi="Times New Roman" w:cs="Times New Roman"/>
          <w:sz w:val="20"/>
          <w:szCs w:val="20"/>
          <w:lang w:eastAsia="en-US"/>
        </w:rPr>
        <w:t>filters</w:t>
      </w:r>
      <w:r w:rsidR="00511930">
        <w:rPr>
          <w:rFonts w:ascii="Times New Roman" w:hAnsi="Times New Roman" w:cs="Times New Roman"/>
          <w:sz w:val="20"/>
          <w:szCs w:val="20"/>
          <w:lang w:eastAsia="en-US"/>
        </w:rPr>
        <w:t xml:space="preserve"> which increases complexity. To avoid interference between different segments, </w:t>
      </w:r>
      <w:r w:rsidR="00ED0907">
        <w:rPr>
          <w:rFonts w:ascii="Times New Roman" w:hAnsi="Times New Roman" w:cs="Times New Roman"/>
          <w:sz w:val="20"/>
          <w:szCs w:val="20"/>
          <w:lang w:eastAsia="en-US"/>
        </w:rPr>
        <w:t xml:space="preserve">additional overhead for </w:t>
      </w:r>
      <w:r w:rsidR="00A3140C" w:rsidRPr="00D3041E">
        <w:rPr>
          <w:rFonts w:ascii="Times New Roman" w:hAnsi="Times New Roman"/>
          <w:sz w:val="20"/>
          <w:szCs w:val="20"/>
        </w:rPr>
        <w:t>guard-bands in-between</w:t>
      </w:r>
      <w:r w:rsidR="00A3140C">
        <w:rPr>
          <w:rFonts w:ascii="Times New Roman" w:hAnsi="Times New Roman"/>
          <w:sz w:val="20"/>
          <w:szCs w:val="20"/>
        </w:rPr>
        <w:t xml:space="preserve"> the segment is needed</w:t>
      </w:r>
      <w:r w:rsidR="00D93BC7">
        <w:rPr>
          <w:rFonts w:ascii="Times New Roman" w:hAnsi="Times New Roman"/>
          <w:sz w:val="20"/>
          <w:szCs w:val="20"/>
        </w:rPr>
        <w:t xml:space="preserve"> for both options, though the guard-bands can be achieved by </w:t>
      </w:r>
      <w:r w:rsidR="00EA713C">
        <w:rPr>
          <w:rFonts w:ascii="Times New Roman" w:hAnsi="Times New Roman"/>
          <w:sz w:val="20"/>
          <w:szCs w:val="20"/>
        </w:rPr>
        <w:t xml:space="preserve">unused subcarriers within the segment for option 3. </w:t>
      </w:r>
      <w:r w:rsidR="002E45FC">
        <w:rPr>
          <w:rFonts w:ascii="Times New Roman" w:hAnsi="Times New Roman"/>
          <w:sz w:val="20"/>
          <w:szCs w:val="20"/>
        </w:rPr>
        <w:t>O</w:t>
      </w:r>
      <w:r w:rsidR="003A646B" w:rsidRPr="009376AE">
        <w:rPr>
          <w:rFonts w:ascii="Times New Roman" w:hAnsi="Times New Roman"/>
          <w:sz w:val="20"/>
          <w:szCs w:val="20"/>
        </w:rPr>
        <w:t>ption</w:t>
      </w:r>
      <w:r w:rsidR="003A646B">
        <w:rPr>
          <w:rFonts w:ascii="Times New Roman" w:hAnsi="Times New Roman"/>
          <w:sz w:val="20"/>
          <w:szCs w:val="20"/>
        </w:rPr>
        <w:t xml:space="preserve"> 3 uses </w:t>
      </w:r>
      <w:r w:rsidR="00BD1343">
        <w:rPr>
          <w:rFonts w:ascii="Times New Roman" w:hAnsi="Times New Roman"/>
          <w:sz w:val="20"/>
          <w:szCs w:val="20"/>
        </w:rPr>
        <w:t>few</w:t>
      </w:r>
      <w:r w:rsidR="003A646B">
        <w:rPr>
          <w:rFonts w:ascii="Times New Roman" w:hAnsi="Times New Roman"/>
          <w:sz w:val="20"/>
          <w:szCs w:val="20"/>
        </w:rPr>
        <w:t xml:space="preserve"> subcarriers for transmission </w:t>
      </w:r>
      <w:r w:rsidR="000D2357">
        <w:rPr>
          <w:rFonts w:ascii="Times New Roman" w:hAnsi="Times New Roman"/>
          <w:sz w:val="20"/>
          <w:szCs w:val="20"/>
        </w:rPr>
        <w:t>within LP-WUS bandwidth (</w:t>
      </w:r>
      <w:r w:rsidR="00E07113">
        <w:rPr>
          <w:rFonts w:ascii="Times New Roman" w:hAnsi="Times New Roman"/>
          <w:sz w:val="20"/>
          <w:szCs w:val="20"/>
        </w:rPr>
        <w:t xml:space="preserve">remaining subcarriers are </w:t>
      </w:r>
      <w:r w:rsidR="000D2357">
        <w:rPr>
          <w:rFonts w:ascii="Times New Roman" w:hAnsi="Times New Roman"/>
          <w:sz w:val="20"/>
          <w:szCs w:val="20"/>
        </w:rPr>
        <w:t>not available for NR transmission)</w:t>
      </w:r>
      <w:r w:rsidR="00D87C3F">
        <w:rPr>
          <w:rFonts w:ascii="Times New Roman" w:hAnsi="Times New Roman"/>
          <w:sz w:val="20"/>
          <w:szCs w:val="20"/>
        </w:rPr>
        <w:t>, which may not fully utilize the transmission power</w:t>
      </w:r>
      <w:r w:rsidR="00E07113">
        <w:rPr>
          <w:rFonts w:ascii="Times New Roman" w:hAnsi="Times New Roman"/>
          <w:sz w:val="20"/>
          <w:szCs w:val="20"/>
        </w:rPr>
        <w:t xml:space="preserve"> </w:t>
      </w:r>
      <w:r w:rsidR="00D87C3F">
        <w:rPr>
          <w:rFonts w:ascii="Times New Roman" w:hAnsi="Times New Roman"/>
          <w:sz w:val="20"/>
          <w:szCs w:val="20"/>
        </w:rPr>
        <w:t>with existing limitation on power boosting</w:t>
      </w:r>
      <w:r w:rsidR="00BE4798">
        <w:rPr>
          <w:rFonts w:ascii="Times New Roman" w:hAnsi="Times New Roman"/>
          <w:sz w:val="20"/>
          <w:szCs w:val="20"/>
        </w:rPr>
        <w:t>.</w:t>
      </w:r>
      <w:r w:rsidR="00860490">
        <w:rPr>
          <w:rFonts w:ascii="Times New Roman" w:hAnsi="Times New Roman"/>
          <w:sz w:val="20"/>
          <w:szCs w:val="20"/>
        </w:rPr>
        <w:t xml:space="preserve"> </w:t>
      </w:r>
      <w:r w:rsidR="00BE4798">
        <w:rPr>
          <w:rFonts w:ascii="Times New Roman" w:hAnsi="Times New Roman"/>
          <w:sz w:val="20"/>
          <w:szCs w:val="20"/>
        </w:rPr>
        <w:t>Consequently,</w:t>
      </w:r>
      <w:r w:rsidR="00860490">
        <w:rPr>
          <w:rFonts w:ascii="Times New Roman" w:hAnsi="Times New Roman"/>
          <w:sz w:val="20"/>
          <w:szCs w:val="20"/>
        </w:rPr>
        <w:t xml:space="preserve"> </w:t>
      </w:r>
      <w:r w:rsidR="0051429F">
        <w:rPr>
          <w:rFonts w:ascii="Times New Roman" w:hAnsi="Times New Roman"/>
          <w:sz w:val="20"/>
          <w:szCs w:val="20"/>
        </w:rPr>
        <w:t>LP-WUS</w:t>
      </w:r>
      <w:r w:rsidR="00BE4798">
        <w:rPr>
          <w:rFonts w:ascii="Times New Roman" w:hAnsi="Times New Roman"/>
          <w:sz w:val="20"/>
          <w:szCs w:val="20"/>
        </w:rPr>
        <w:t xml:space="preserve"> </w:t>
      </w:r>
      <w:r w:rsidR="0051429F">
        <w:rPr>
          <w:rFonts w:ascii="Times New Roman" w:hAnsi="Times New Roman"/>
          <w:sz w:val="20"/>
          <w:szCs w:val="20"/>
        </w:rPr>
        <w:t>detection performance/coverage would be degraded compared with OOK-1</w:t>
      </w:r>
      <w:r w:rsidR="007B4993">
        <w:rPr>
          <w:rFonts w:ascii="Times New Roman" w:hAnsi="Times New Roman"/>
          <w:sz w:val="20"/>
          <w:szCs w:val="20"/>
        </w:rPr>
        <w:t xml:space="preserve">. </w:t>
      </w:r>
      <w:r w:rsidR="00D87C3F">
        <w:rPr>
          <w:rFonts w:ascii="Times New Roman" w:hAnsi="Times New Roman"/>
          <w:sz w:val="20"/>
          <w:szCs w:val="20"/>
        </w:rPr>
        <w:t xml:space="preserve"> </w:t>
      </w:r>
      <w:r w:rsidR="004D6A26">
        <w:rPr>
          <w:rFonts w:ascii="Times New Roman" w:hAnsi="Times New Roman"/>
          <w:sz w:val="20"/>
          <w:szCs w:val="20"/>
        </w:rPr>
        <w:t xml:space="preserve">Furthermore, option 3 may require Rx filter with very small bandwidth to receive single carrier within each segment, which would be a challenge for a practical design.  </w:t>
      </w:r>
      <w:r w:rsidR="004D103F">
        <w:rPr>
          <w:rFonts w:ascii="Times New Roman" w:hAnsi="Times New Roman" w:cs="Times New Roman"/>
          <w:sz w:val="20"/>
          <w:szCs w:val="20"/>
          <w:lang w:eastAsia="en-US"/>
        </w:rPr>
        <w:t>No</w:t>
      </w:r>
      <w:r w:rsidR="00105A5E">
        <w:rPr>
          <w:rFonts w:ascii="Times New Roman" w:hAnsi="Times New Roman" w:cs="Times New Roman"/>
          <w:sz w:val="20"/>
          <w:szCs w:val="20"/>
          <w:lang w:eastAsia="en-US"/>
        </w:rPr>
        <w:t xml:space="preserve"> clear benefit of option 2 &amp; 3</w:t>
      </w:r>
      <w:r w:rsidR="004D103F">
        <w:rPr>
          <w:rFonts w:ascii="Times New Roman" w:hAnsi="Times New Roman" w:cs="Times New Roman"/>
          <w:sz w:val="20"/>
          <w:szCs w:val="20"/>
          <w:lang w:eastAsia="en-US"/>
        </w:rPr>
        <w:t xml:space="preserve"> is observed</w:t>
      </w:r>
      <w:r w:rsidR="00105A5E">
        <w:rPr>
          <w:rFonts w:ascii="Times New Roman" w:hAnsi="Times New Roman" w:cs="Times New Roman"/>
          <w:sz w:val="20"/>
          <w:szCs w:val="20"/>
          <w:lang w:eastAsia="en-US"/>
        </w:rPr>
        <w:t xml:space="preserve"> compared with option 1&amp;</w:t>
      </w:r>
      <w:r w:rsidR="00EE3B2B">
        <w:rPr>
          <w:rFonts w:ascii="Times New Roman" w:hAnsi="Times New Roman" w:cs="Times New Roman"/>
          <w:sz w:val="20"/>
          <w:szCs w:val="20"/>
          <w:lang w:eastAsia="en-US"/>
        </w:rPr>
        <w:t xml:space="preserve"> </w:t>
      </w:r>
      <w:proofErr w:type="gramStart"/>
      <w:r w:rsidR="00105A5E">
        <w:rPr>
          <w:rFonts w:ascii="Times New Roman" w:hAnsi="Times New Roman" w:cs="Times New Roman"/>
          <w:sz w:val="20"/>
          <w:szCs w:val="20"/>
          <w:lang w:eastAsia="en-US"/>
        </w:rPr>
        <w:t>4</w:t>
      </w:r>
      <w:r w:rsidR="001675DB">
        <w:rPr>
          <w:rFonts w:ascii="Times New Roman" w:hAnsi="Times New Roman" w:cs="Times New Roman"/>
          <w:sz w:val="20"/>
          <w:szCs w:val="20"/>
          <w:lang w:eastAsia="en-US"/>
        </w:rPr>
        <w:t>,</w:t>
      </w:r>
      <w:proofErr w:type="gramEnd"/>
      <w:r w:rsidR="001675DB">
        <w:rPr>
          <w:rFonts w:ascii="Times New Roman" w:hAnsi="Times New Roman" w:cs="Times New Roman"/>
          <w:sz w:val="20"/>
          <w:szCs w:val="20"/>
          <w:lang w:eastAsia="en-US"/>
        </w:rPr>
        <w:t xml:space="preserve"> thus it is </w:t>
      </w:r>
      <w:r w:rsidR="004D103F">
        <w:rPr>
          <w:rFonts w:ascii="Times New Roman" w:hAnsi="Times New Roman" w:cs="Times New Roman"/>
          <w:sz w:val="20"/>
          <w:szCs w:val="20"/>
          <w:lang w:eastAsia="en-US"/>
        </w:rPr>
        <w:t>suggested</w:t>
      </w:r>
      <w:r w:rsidR="001675DB">
        <w:rPr>
          <w:rFonts w:ascii="Times New Roman" w:hAnsi="Times New Roman" w:cs="Times New Roman"/>
          <w:sz w:val="20"/>
          <w:szCs w:val="20"/>
          <w:lang w:eastAsia="en-US"/>
        </w:rPr>
        <w:t xml:space="preserve"> to prioritize the study for option </w:t>
      </w:r>
      <w:r w:rsidR="00B13F25">
        <w:rPr>
          <w:rFonts w:ascii="Times New Roman" w:hAnsi="Times New Roman" w:cs="Times New Roman"/>
          <w:sz w:val="20"/>
          <w:szCs w:val="20"/>
          <w:lang w:eastAsia="en-US"/>
        </w:rPr>
        <w:t>1</w:t>
      </w:r>
      <w:r w:rsidR="004D103F">
        <w:rPr>
          <w:rFonts w:ascii="Times New Roman" w:hAnsi="Times New Roman" w:cs="Times New Roman"/>
          <w:sz w:val="20"/>
          <w:szCs w:val="20"/>
          <w:lang w:eastAsia="en-US"/>
        </w:rPr>
        <w:t xml:space="preserve"> &amp; option </w:t>
      </w:r>
      <w:r w:rsidR="00B13F25">
        <w:rPr>
          <w:rFonts w:ascii="Times New Roman" w:hAnsi="Times New Roman" w:cs="Times New Roman"/>
          <w:sz w:val="20"/>
          <w:szCs w:val="20"/>
          <w:lang w:eastAsia="en-US"/>
        </w:rPr>
        <w:t>4</w:t>
      </w:r>
      <w:r w:rsidR="004D103F">
        <w:rPr>
          <w:rFonts w:ascii="Times New Roman" w:hAnsi="Times New Roman" w:cs="Times New Roman"/>
          <w:sz w:val="20"/>
          <w:szCs w:val="20"/>
          <w:lang w:eastAsia="en-US"/>
        </w:rPr>
        <w:t>.</w:t>
      </w:r>
      <w:r w:rsidR="00B13F25">
        <w:rPr>
          <w:rFonts w:ascii="Times New Roman" w:hAnsi="Times New Roman" w:cs="Times New Roman"/>
          <w:sz w:val="20"/>
          <w:szCs w:val="20"/>
          <w:lang w:eastAsia="en-US"/>
        </w:rPr>
        <w:t xml:space="preserve"> </w:t>
      </w:r>
      <w:r w:rsidR="004D103F">
        <w:rPr>
          <w:rFonts w:ascii="Times New Roman" w:hAnsi="Times New Roman" w:cs="Times New Roman"/>
          <w:sz w:val="20"/>
          <w:szCs w:val="20"/>
          <w:lang w:eastAsia="en-US"/>
        </w:rPr>
        <w:t xml:space="preserve"> </w:t>
      </w:r>
    </w:p>
    <w:p w14:paraId="2BF3D6C3" w14:textId="73C0A533" w:rsidR="00B13F25" w:rsidRPr="00D3041E" w:rsidRDefault="00B13F25" w:rsidP="00B13F25">
      <w:pPr>
        <w:pStyle w:val="BodyText"/>
        <w:numPr>
          <w:ilvl w:val="0"/>
          <w:numId w:val="14"/>
        </w:numPr>
        <w:rPr>
          <w:rFonts w:ascii="Times New Roman" w:hAnsi="Times New Roman" w:cs="Times New Roman"/>
          <w:sz w:val="20"/>
          <w:szCs w:val="20"/>
          <w:lang w:eastAsia="en-US"/>
        </w:rPr>
      </w:pPr>
      <w:r>
        <w:rPr>
          <w:rFonts w:ascii="Times New Roman" w:hAnsi="Times New Roman" w:cs="Times New Roman"/>
          <w:sz w:val="20"/>
          <w:szCs w:val="20"/>
          <w:lang w:eastAsia="en-US"/>
        </w:rPr>
        <w:t>O</w:t>
      </w:r>
      <w:r>
        <w:rPr>
          <w:rFonts w:ascii="Times New Roman" w:hAnsi="Times New Roman" w:cs="Times New Roman" w:hint="eastAsia"/>
          <w:sz w:val="20"/>
          <w:szCs w:val="20"/>
          <w:lang w:eastAsia="zh-CN"/>
        </w:rPr>
        <w:t>p</w:t>
      </w:r>
      <w:r>
        <w:rPr>
          <w:rFonts w:ascii="Times New Roman" w:hAnsi="Times New Roman" w:cs="Times New Roman"/>
          <w:sz w:val="20"/>
          <w:szCs w:val="20"/>
          <w:lang w:eastAsia="zh-CN"/>
        </w:rPr>
        <w:t xml:space="preserve">tion OOK-1: </w:t>
      </w:r>
      <w:r w:rsidR="00606A33" w:rsidRPr="00D3041E">
        <w:rPr>
          <w:rFonts w:ascii="Times New Roman" w:hAnsi="Times New Roman" w:cs="Times New Roman"/>
          <w:sz w:val="20"/>
          <w:szCs w:val="20"/>
          <w:lang w:eastAsia="en-US"/>
        </w:rPr>
        <w:t>OFDM based OOK</w:t>
      </w:r>
      <w:r w:rsidR="00606A33">
        <w:rPr>
          <w:rFonts w:ascii="Times New Roman" w:hAnsi="Times New Roman" w:cs="Times New Roman"/>
          <w:sz w:val="20"/>
          <w:szCs w:val="20"/>
          <w:lang w:eastAsia="en-US"/>
        </w:rPr>
        <w:t xml:space="preserve"> with </w:t>
      </w:r>
      <w:r w:rsidR="00606A33" w:rsidRPr="00D3041E">
        <w:rPr>
          <w:rFonts w:ascii="Times New Roman" w:hAnsi="Times New Roman"/>
          <w:sz w:val="20"/>
          <w:szCs w:val="20"/>
        </w:rPr>
        <w:t>Single-bit in 1 OFDM symbol</w:t>
      </w:r>
    </w:p>
    <w:p w14:paraId="4482B016" w14:textId="77777777" w:rsidR="00B13F25" w:rsidRPr="00D3041E" w:rsidRDefault="00B13F25" w:rsidP="00B13F25">
      <w:pPr>
        <w:pStyle w:val="BodyText"/>
        <w:ind w:left="720"/>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Single OOK symbol is carried by one OFDM symbol. Single OOK symbol occupies the whole bandwidth of LP-WUS.  Other NR signals are mapped to remaining subcarriers with sufficient guard band between LP-WUS and NR signals. After IDFT operation, CP is inserted for the OFDM symbol.  In other words, CP is added for each OOK symbol in this scheme. </w:t>
      </w:r>
    </w:p>
    <w:p w14:paraId="18086C92" w14:textId="77777777" w:rsidR="0003026F" w:rsidRDefault="00B13F25" w:rsidP="00B13F25">
      <w:pPr>
        <w:pStyle w:val="BodyText"/>
        <w:ind w:left="720"/>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If the interference from adjacent subcarriers can be negligible, e.g., with guard band, one OFDM for OOK ‘Off’ symbol is almost zero value in time domain after removing CP, without impact from OOK ‘On’ symbol, </w:t>
      </w:r>
      <w:proofErr w:type="gramStart"/>
      <w:r w:rsidRPr="00D3041E">
        <w:rPr>
          <w:rFonts w:ascii="Times New Roman" w:hAnsi="Times New Roman" w:cs="Times New Roman"/>
          <w:sz w:val="20"/>
          <w:szCs w:val="20"/>
          <w:lang w:eastAsia="en-US"/>
        </w:rPr>
        <w:t>as long as</w:t>
      </w:r>
      <w:proofErr w:type="gramEnd"/>
      <w:r w:rsidRPr="00D3041E">
        <w:rPr>
          <w:rFonts w:ascii="Times New Roman" w:hAnsi="Times New Roman" w:cs="Times New Roman"/>
          <w:sz w:val="20"/>
          <w:szCs w:val="20"/>
          <w:lang w:eastAsia="en-US"/>
        </w:rPr>
        <w:t xml:space="preserve"> CP length is sufficient for multi-path delay. </w:t>
      </w:r>
    </w:p>
    <w:p w14:paraId="3D0CB19E" w14:textId="7C355279" w:rsidR="005A4A5E" w:rsidRDefault="00D30CC9" w:rsidP="0000474F">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SCS for LP-WUS can be same as NR </w:t>
      </w:r>
      <w:proofErr w:type="gramStart"/>
      <w:r>
        <w:rPr>
          <w:rFonts w:ascii="Times New Roman" w:hAnsi="Times New Roman" w:cs="Times New Roman"/>
          <w:sz w:val="20"/>
          <w:szCs w:val="20"/>
          <w:lang w:eastAsia="en-US"/>
        </w:rPr>
        <w:t>transmission, or</w:t>
      </w:r>
      <w:proofErr w:type="gramEnd"/>
      <w:r>
        <w:rPr>
          <w:rFonts w:ascii="Times New Roman" w:hAnsi="Times New Roman" w:cs="Times New Roman"/>
          <w:sz w:val="20"/>
          <w:szCs w:val="20"/>
          <w:lang w:eastAsia="en-US"/>
        </w:rPr>
        <w:t xml:space="preserve"> can be larger than NR transmission</w:t>
      </w:r>
      <w:r w:rsidR="00D27C7D">
        <w:rPr>
          <w:rFonts w:ascii="Times New Roman" w:hAnsi="Times New Roman" w:cs="Times New Roman"/>
          <w:sz w:val="20"/>
          <w:szCs w:val="20"/>
          <w:lang w:eastAsia="en-US"/>
        </w:rPr>
        <w:t xml:space="preserve"> to increase data rate. If the payload of LP-WUS is small, </w:t>
      </w:r>
      <w:r w:rsidR="00D95518">
        <w:rPr>
          <w:rFonts w:ascii="Times New Roman" w:hAnsi="Times New Roman" w:cs="Times New Roman"/>
          <w:sz w:val="20"/>
          <w:szCs w:val="20"/>
          <w:lang w:eastAsia="en-US"/>
        </w:rPr>
        <w:t>the overhead for LP-WUS with same SCS as NR transmission would be acceptable.</w:t>
      </w:r>
      <w:r w:rsidR="008B290C">
        <w:rPr>
          <w:rFonts w:ascii="Times New Roman" w:hAnsi="Times New Roman" w:cs="Times New Roman"/>
          <w:sz w:val="20"/>
          <w:szCs w:val="20"/>
          <w:lang w:eastAsia="en-US"/>
        </w:rPr>
        <w:t xml:space="preserve"> For example, if the payload is </w:t>
      </w:r>
      <w:proofErr w:type="gramStart"/>
      <w:r w:rsidR="008B290C">
        <w:rPr>
          <w:rFonts w:ascii="Times New Roman" w:hAnsi="Times New Roman" w:cs="Times New Roman"/>
          <w:sz w:val="20"/>
          <w:szCs w:val="20"/>
          <w:lang w:eastAsia="en-US"/>
        </w:rPr>
        <w:t>1 bit</w:t>
      </w:r>
      <w:proofErr w:type="gramEnd"/>
      <w:r w:rsidR="008B290C">
        <w:rPr>
          <w:rFonts w:ascii="Times New Roman" w:hAnsi="Times New Roman" w:cs="Times New Roman"/>
          <w:sz w:val="20"/>
          <w:szCs w:val="20"/>
          <w:lang w:eastAsia="en-US"/>
        </w:rPr>
        <w:t>, multiple symbols within one slot</w:t>
      </w:r>
      <w:r w:rsidR="00BD35B4">
        <w:rPr>
          <w:rFonts w:ascii="Times New Roman" w:hAnsi="Times New Roman" w:cs="Times New Roman"/>
          <w:sz w:val="20"/>
          <w:szCs w:val="20"/>
          <w:lang w:eastAsia="en-US"/>
        </w:rPr>
        <w:t xml:space="preserve"> for a LP-WUS</w:t>
      </w:r>
      <w:r w:rsidR="008B290C">
        <w:rPr>
          <w:rFonts w:ascii="Times New Roman" w:hAnsi="Times New Roman" w:cs="Times New Roman"/>
          <w:sz w:val="20"/>
          <w:szCs w:val="20"/>
          <w:lang w:eastAsia="en-US"/>
        </w:rPr>
        <w:t xml:space="preserve"> may be sufficient</w:t>
      </w:r>
      <w:r w:rsidR="00BD35B4">
        <w:rPr>
          <w:rFonts w:ascii="Times New Roman" w:hAnsi="Times New Roman" w:cs="Times New Roman"/>
          <w:sz w:val="20"/>
          <w:szCs w:val="20"/>
          <w:lang w:eastAsia="en-US"/>
        </w:rPr>
        <w:t xml:space="preserve"> </w:t>
      </w:r>
      <w:r w:rsidR="006F2B8A">
        <w:rPr>
          <w:rFonts w:ascii="Times New Roman" w:hAnsi="Times New Roman" w:cs="Times New Roman"/>
          <w:sz w:val="20"/>
          <w:szCs w:val="20"/>
          <w:lang w:eastAsia="en-US"/>
        </w:rPr>
        <w:t xml:space="preserve">to achieve desirable coverage. If payload of LP-WUS </w:t>
      </w:r>
      <w:r w:rsidR="009C15E5">
        <w:rPr>
          <w:rFonts w:ascii="Times New Roman" w:hAnsi="Times New Roman" w:cs="Times New Roman"/>
          <w:sz w:val="20"/>
          <w:szCs w:val="20"/>
          <w:lang w:eastAsia="en-US"/>
        </w:rPr>
        <w:t xml:space="preserve">would be tens of bits, </w:t>
      </w:r>
      <w:r w:rsidR="00B13F25" w:rsidRPr="00D3041E">
        <w:rPr>
          <w:rFonts w:ascii="Times New Roman" w:hAnsi="Times New Roman" w:cs="Times New Roman"/>
          <w:sz w:val="20"/>
          <w:szCs w:val="20"/>
          <w:lang w:eastAsia="zh-CN"/>
        </w:rPr>
        <w:t xml:space="preserve">larger SCS than NR signals in main radio can be considered. </w:t>
      </w:r>
      <w:r w:rsidR="001B0C1C">
        <w:rPr>
          <w:rFonts w:ascii="Times New Roman" w:hAnsi="Times New Roman" w:cs="Times New Roman"/>
          <w:sz w:val="20"/>
          <w:szCs w:val="20"/>
          <w:lang w:eastAsia="zh-CN"/>
        </w:rPr>
        <w:t xml:space="preserve">In existing NR system, different SCS </w:t>
      </w:r>
      <w:r w:rsidR="00747CFF">
        <w:rPr>
          <w:rFonts w:ascii="Times New Roman" w:hAnsi="Times New Roman" w:cs="Times New Roman"/>
          <w:sz w:val="20"/>
          <w:szCs w:val="20"/>
          <w:lang w:eastAsia="zh-CN"/>
        </w:rPr>
        <w:t>in</w:t>
      </w:r>
      <w:r w:rsidR="001B0C1C">
        <w:rPr>
          <w:rFonts w:ascii="Times New Roman" w:hAnsi="Times New Roman" w:cs="Times New Roman"/>
          <w:sz w:val="20"/>
          <w:szCs w:val="20"/>
          <w:lang w:eastAsia="zh-CN"/>
        </w:rPr>
        <w:t xml:space="preserve"> different BWPs or even within same BWP is already supported</w:t>
      </w:r>
      <w:r w:rsidR="008A1FA6">
        <w:rPr>
          <w:rFonts w:ascii="Times New Roman" w:hAnsi="Times New Roman" w:cs="Times New Roman"/>
          <w:sz w:val="20"/>
          <w:szCs w:val="20"/>
          <w:lang w:eastAsia="zh-CN"/>
        </w:rPr>
        <w:t xml:space="preserve"> by standard</w:t>
      </w:r>
      <w:r w:rsidR="001B0C1C">
        <w:rPr>
          <w:rFonts w:ascii="Times New Roman" w:hAnsi="Times New Roman" w:cs="Times New Roman"/>
          <w:sz w:val="20"/>
          <w:szCs w:val="20"/>
          <w:lang w:eastAsia="zh-CN"/>
        </w:rPr>
        <w:t xml:space="preserve">, </w:t>
      </w:r>
      <w:r w:rsidR="008A1FA6">
        <w:rPr>
          <w:rFonts w:ascii="Times New Roman" w:hAnsi="Times New Roman" w:cs="Times New Roman"/>
          <w:sz w:val="20"/>
          <w:szCs w:val="20"/>
          <w:lang w:eastAsia="zh-CN"/>
        </w:rPr>
        <w:t xml:space="preserve">but the support of different SCS depends on </w:t>
      </w:r>
      <w:proofErr w:type="spellStart"/>
      <w:r w:rsidR="008A1FA6">
        <w:rPr>
          <w:rFonts w:ascii="Times New Roman" w:hAnsi="Times New Roman" w:cs="Times New Roman"/>
          <w:sz w:val="20"/>
          <w:szCs w:val="20"/>
          <w:lang w:eastAsia="zh-CN"/>
        </w:rPr>
        <w:t>gNB</w:t>
      </w:r>
      <w:proofErr w:type="spellEnd"/>
      <w:r w:rsidR="008A1FA6">
        <w:rPr>
          <w:rFonts w:ascii="Times New Roman" w:hAnsi="Times New Roman" w:cs="Times New Roman"/>
          <w:sz w:val="20"/>
          <w:szCs w:val="20"/>
          <w:lang w:eastAsia="zh-CN"/>
        </w:rPr>
        <w:t xml:space="preserve"> implementation</w:t>
      </w:r>
      <w:r w:rsidR="00747CFF">
        <w:rPr>
          <w:rFonts w:ascii="Times New Roman" w:hAnsi="Times New Roman" w:cs="Times New Roman"/>
          <w:sz w:val="20"/>
          <w:szCs w:val="20"/>
          <w:lang w:eastAsia="zh-CN"/>
        </w:rPr>
        <w:t xml:space="preserve">. </w:t>
      </w:r>
      <w:r w:rsidR="00883BD1">
        <w:rPr>
          <w:rFonts w:ascii="Times New Roman" w:hAnsi="Times New Roman" w:cs="Times New Roman"/>
          <w:sz w:val="20"/>
          <w:szCs w:val="20"/>
          <w:lang w:eastAsia="zh-CN"/>
        </w:rPr>
        <w:t xml:space="preserve">For a </w:t>
      </w:r>
      <w:proofErr w:type="spellStart"/>
      <w:r w:rsidR="00883BD1">
        <w:rPr>
          <w:rFonts w:ascii="Times New Roman" w:hAnsi="Times New Roman" w:cs="Times New Roman"/>
          <w:sz w:val="20"/>
          <w:szCs w:val="20"/>
          <w:lang w:eastAsia="zh-CN"/>
        </w:rPr>
        <w:t>gNB</w:t>
      </w:r>
      <w:proofErr w:type="spellEnd"/>
      <w:r w:rsidR="00883BD1">
        <w:rPr>
          <w:rFonts w:ascii="Times New Roman" w:hAnsi="Times New Roman" w:cs="Times New Roman"/>
          <w:sz w:val="20"/>
          <w:szCs w:val="20"/>
          <w:lang w:eastAsia="zh-CN"/>
        </w:rPr>
        <w:t xml:space="preserve"> supporting different SCS, NR </w:t>
      </w:r>
      <w:r w:rsidR="00747CFF">
        <w:rPr>
          <w:rFonts w:ascii="Times New Roman" w:hAnsi="Times New Roman" w:cs="Times New Roman"/>
          <w:sz w:val="20"/>
          <w:szCs w:val="20"/>
          <w:lang w:eastAsia="zh-CN"/>
        </w:rPr>
        <w:t>signals/channels with different SCS can be multiplexed by FDM or TDM</w:t>
      </w:r>
      <w:r w:rsidR="00964225">
        <w:rPr>
          <w:rFonts w:ascii="Times New Roman" w:hAnsi="Times New Roman" w:cs="Times New Roman"/>
          <w:sz w:val="20"/>
          <w:szCs w:val="20"/>
          <w:lang w:eastAsia="zh-CN"/>
        </w:rPr>
        <w:t>.</w:t>
      </w:r>
      <w:r w:rsidR="007E7CC3">
        <w:rPr>
          <w:rFonts w:ascii="Times New Roman" w:hAnsi="Times New Roman" w:cs="Times New Roman"/>
          <w:sz w:val="20"/>
          <w:szCs w:val="20"/>
          <w:lang w:eastAsia="zh-CN"/>
        </w:rPr>
        <w:t xml:space="preserve"> In case of FDM, </w:t>
      </w:r>
      <w:proofErr w:type="spellStart"/>
      <w:r w:rsidR="007E7CC3">
        <w:rPr>
          <w:rFonts w:ascii="Times New Roman" w:hAnsi="Times New Roman" w:cs="Times New Roman"/>
          <w:sz w:val="20"/>
          <w:szCs w:val="20"/>
          <w:lang w:eastAsia="zh-CN"/>
        </w:rPr>
        <w:t>gNB</w:t>
      </w:r>
      <w:proofErr w:type="spellEnd"/>
      <w:r w:rsidR="007E7CC3">
        <w:rPr>
          <w:rFonts w:ascii="Times New Roman" w:hAnsi="Times New Roman" w:cs="Times New Roman"/>
          <w:sz w:val="20"/>
          <w:szCs w:val="20"/>
          <w:lang w:eastAsia="zh-CN"/>
        </w:rPr>
        <w:t xml:space="preserve"> may need </w:t>
      </w:r>
      <w:r w:rsidR="003D63AB">
        <w:rPr>
          <w:rFonts w:ascii="Times New Roman" w:hAnsi="Times New Roman" w:cs="Times New Roman"/>
          <w:sz w:val="20"/>
          <w:szCs w:val="20"/>
          <w:lang w:eastAsia="zh-CN"/>
        </w:rPr>
        <w:t xml:space="preserve">separate chain </w:t>
      </w:r>
      <w:r w:rsidR="00E91659">
        <w:rPr>
          <w:rFonts w:ascii="Times New Roman" w:hAnsi="Times New Roman" w:cs="Times New Roman"/>
          <w:sz w:val="20"/>
          <w:szCs w:val="20"/>
          <w:lang w:eastAsia="zh-CN"/>
        </w:rPr>
        <w:t xml:space="preserve">for each SCS. </w:t>
      </w:r>
      <w:r w:rsidR="00964225">
        <w:rPr>
          <w:rFonts w:ascii="Times New Roman" w:hAnsi="Times New Roman" w:cs="Times New Roman"/>
          <w:sz w:val="20"/>
          <w:szCs w:val="20"/>
          <w:lang w:eastAsia="zh-CN"/>
        </w:rPr>
        <w:t>Similarly, FDM/TDM multiplexing between LP-</w:t>
      </w:r>
      <w:proofErr w:type="gramStart"/>
      <w:r w:rsidR="00964225">
        <w:rPr>
          <w:rFonts w:ascii="Times New Roman" w:hAnsi="Times New Roman" w:cs="Times New Roman"/>
          <w:sz w:val="20"/>
          <w:szCs w:val="20"/>
          <w:lang w:eastAsia="zh-CN"/>
        </w:rPr>
        <w:t>WUS</w:t>
      </w:r>
      <w:proofErr w:type="gramEnd"/>
      <w:r w:rsidR="00964225">
        <w:rPr>
          <w:rFonts w:ascii="Times New Roman" w:hAnsi="Times New Roman" w:cs="Times New Roman"/>
          <w:sz w:val="20"/>
          <w:szCs w:val="20"/>
          <w:lang w:eastAsia="zh-CN"/>
        </w:rPr>
        <w:t xml:space="preserve"> and other NR transmissions can be supported</w:t>
      </w:r>
      <w:r w:rsidR="00E91659">
        <w:rPr>
          <w:rFonts w:ascii="Times New Roman" w:hAnsi="Times New Roman" w:cs="Times New Roman"/>
          <w:sz w:val="20"/>
          <w:szCs w:val="20"/>
          <w:lang w:eastAsia="zh-CN"/>
        </w:rPr>
        <w:t xml:space="preserve">, and </w:t>
      </w:r>
      <w:proofErr w:type="spellStart"/>
      <w:r w:rsidR="00E91659">
        <w:rPr>
          <w:rFonts w:ascii="Times New Roman" w:hAnsi="Times New Roman" w:cs="Times New Roman"/>
          <w:sz w:val="20"/>
          <w:szCs w:val="20"/>
          <w:lang w:eastAsia="zh-CN"/>
        </w:rPr>
        <w:t>gNB</w:t>
      </w:r>
      <w:proofErr w:type="spellEnd"/>
      <w:r w:rsidR="00E91659">
        <w:rPr>
          <w:rFonts w:ascii="Times New Roman" w:hAnsi="Times New Roman" w:cs="Times New Roman"/>
          <w:sz w:val="20"/>
          <w:szCs w:val="20"/>
          <w:lang w:eastAsia="zh-CN"/>
        </w:rPr>
        <w:t xml:space="preserve"> may reuse separate chain for LP-WUS and NR transmission for FDM case</w:t>
      </w:r>
      <w:r w:rsidR="00964225">
        <w:rPr>
          <w:rFonts w:ascii="Times New Roman" w:hAnsi="Times New Roman" w:cs="Times New Roman"/>
          <w:sz w:val="20"/>
          <w:szCs w:val="20"/>
          <w:lang w:eastAsia="zh-CN"/>
        </w:rPr>
        <w:t xml:space="preserve">. </w:t>
      </w:r>
      <w:r w:rsidR="00774B90">
        <w:rPr>
          <w:rFonts w:ascii="Times New Roman" w:hAnsi="Times New Roman" w:cs="Times New Roman"/>
          <w:sz w:val="20"/>
          <w:szCs w:val="20"/>
          <w:lang w:eastAsia="zh-CN"/>
        </w:rPr>
        <w:t xml:space="preserve">In case of FDM, guard band between LP-WUS and </w:t>
      </w:r>
      <w:r w:rsidR="0058049B">
        <w:rPr>
          <w:rFonts w:ascii="Times New Roman" w:hAnsi="Times New Roman" w:cs="Times New Roman"/>
          <w:sz w:val="20"/>
          <w:szCs w:val="20"/>
          <w:lang w:eastAsia="zh-CN"/>
        </w:rPr>
        <w:t>NR transmissions would be needed to reduce interference caused by different SCS. However, considering guard band may already</w:t>
      </w:r>
      <w:r w:rsidR="00894AFC">
        <w:rPr>
          <w:rFonts w:ascii="Times New Roman" w:hAnsi="Times New Roman" w:cs="Times New Roman"/>
          <w:sz w:val="20"/>
          <w:szCs w:val="20"/>
          <w:lang w:eastAsia="zh-CN"/>
        </w:rPr>
        <w:t xml:space="preserve"> present</w:t>
      </w:r>
      <w:r w:rsidR="00246241">
        <w:rPr>
          <w:rFonts w:ascii="Times New Roman" w:hAnsi="Times New Roman" w:cs="Times New Roman"/>
          <w:sz w:val="20"/>
          <w:szCs w:val="20"/>
          <w:lang w:eastAsia="zh-CN"/>
        </w:rPr>
        <w:t xml:space="preserve"> to </w:t>
      </w:r>
      <w:r w:rsidR="0027544F" w:rsidRPr="00D3041E">
        <w:rPr>
          <w:rFonts w:ascii="Times New Roman" w:hAnsi="Times New Roman" w:cs="Times New Roman"/>
          <w:sz w:val="20"/>
          <w:szCs w:val="20"/>
          <w:lang w:eastAsia="en-US"/>
        </w:rPr>
        <w:t>reduce adjacent channel interference/blocking</w:t>
      </w:r>
      <w:r w:rsidR="0027544F">
        <w:rPr>
          <w:rFonts w:ascii="Times New Roman" w:hAnsi="Times New Roman" w:cs="Times New Roman"/>
          <w:sz w:val="20"/>
          <w:szCs w:val="20"/>
          <w:lang w:eastAsia="en-US"/>
        </w:rPr>
        <w:t xml:space="preserve"> even for same SCS, the additional overhead caused by different SCS </w:t>
      </w:r>
      <w:r w:rsidR="005A4A5E">
        <w:rPr>
          <w:rFonts w:ascii="Times New Roman" w:hAnsi="Times New Roman" w:cs="Times New Roman"/>
          <w:sz w:val="20"/>
          <w:szCs w:val="20"/>
          <w:lang w:eastAsia="en-US"/>
        </w:rPr>
        <w:t xml:space="preserve">can be negligible. As shown in figure 1, </w:t>
      </w:r>
      <w:r w:rsidR="00C77614">
        <w:rPr>
          <w:rFonts w:ascii="Times New Roman" w:hAnsi="Times New Roman" w:cs="Times New Roman"/>
          <w:sz w:val="20"/>
          <w:szCs w:val="20"/>
          <w:lang w:eastAsia="en-US"/>
        </w:rPr>
        <w:t xml:space="preserve">with same guard band for same (OOK-4) and different SCS (OOK-1) for LP-WUS and NR </w:t>
      </w:r>
      <w:r w:rsidR="0097790D">
        <w:rPr>
          <w:rFonts w:ascii="Times New Roman" w:hAnsi="Times New Roman" w:cs="Times New Roman"/>
          <w:sz w:val="20"/>
          <w:szCs w:val="20"/>
          <w:lang w:eastAsia="en-US"/>
        </w:rPr>
        <w:t>transmissions, OOK</w:t>
      </w:r>
      <w:r w:rsidR="005337F3">
        <w:rPr>
          <w:rFonts w:ascii="Times New Roman" w:hAnsi="Times New Roman" w:cs="Times New Roman"/>
          <w:sz w:val="20"/>
          <w:szCs w:val="20"/>
          <w:lang w:eastAsia="en-US"/>
        </w:rPr>
        <w:t xml:space="preserve">-1 still outperforms OOK-4, which </w:t>
      </w:r>
      <w:r w:rsidR="0097790D">
        <w:rPr>
          <w:rFonts w:ascii="Times New Roman" w:hAnsi="Times New Roman" w:cs="Times New Roman"/>
          <w:sz w:val="20"/>
          <w:szCs w:val="20"/>
          <w:lang w:eastAsia="en-US"/>
        </w:rPr>
        <w:t>proves</w:t>
      </w:r>
      <w:r w:rsidR="005337F3">
        <w:rPr>
          <w:rFonts w:ascii="Times New Roman" w:hAnsi="Times New Roman" w:cs="Times New Roman"/>
          <w:sz w:val="20"/>
          <w:szCs w:val="20"/>
          <w:lang w:eastAsia="en-US"/>
        </w:rPr>
        <w:t xml:space="preserve"> no additional guard band is needed </w:t>
      </w:r>
      <w:r w:rsidR="0097790D">
        <w:rPr>
          <w:rFonts w:ascii="Times New Roman" w:hAnsi="Times New Roman" w:cs="Times New Roman"/>
          <w:sz w:val="20"/>
          <w:szCs w:val="20"/>
          <w:lang w:eastAsia="en-US"/>
        </w:rPr>
        <w:t xml:space="preserve">to accommodate interference caused by different SCS. </w:t>
      </w:r>
      <w:r w:rsidR="00AF410A">
        <w:rPr>
          <w:rFonts w:ascii="Times New Roman" w:hAnsi="Times New Roman" w:cs="Times New Roman"/>
          <w:sz w:val="20"/>
          <w:szCs w:val="20"/>
          <w:lang w:eastAsia="en-US"/>
        </w:rPr>
        <w:t>For legacy UE</w:t>
      </w:r>
      <w:r w:rsidR="00111878">
        <w:rPr>
          <w:rFonts w:ascii="Times New Roman" w:hAnsi="Times New Roman" w:cs="Times New Roman"/>
          <w:sz w:val="20"/>
          <w:szCs w:val="20"/>
          <w:lang w:eastAsia="en-US"/>
        </w:rPr>
        <w:t>, the impact of interference caused by different SCS can be negligible</w:t>
      </w:r>
      <w:r w:rsidR="003D63AB">
        <w:rPr>
          <w:rFonts w:ascii="Times New Roman" w:hAnsi="Times New Roman" w:cs="Times New Roman"/>
          <w:sz w:val="20"/>
          <w:szCs w:val="20"/>
          <w:lang w:eastAsia="en-US"/>
        </w:rPr>
        <w:t xml:space="preserve"> with </w:t>
      </w:r>
      <w:r w:rsidR="009251C2">
        <w:rPr>
          <w:rFonts w:ascii="Times New Roman" w:hAnsi="Times New Roman" w:cs="Times New Roman"/>
          <w:sz w:val="20"/>
          <w:szCs w:val="20"/>
          <w:lang w:eastAsia="en-US"/>
        </w:rPr>
        <w:t xml:space="preserve">additional </w:t>
      </w:r>
      <w:r w:rsidR="003D63AB">
        <w:rPr>
          <w:rFonts w:ascii="Times New Roman" w:hAnsi="Times New Roman" w:cs="Times New Roman"/>
          <w:sz w:val="20"/>
          <w:szCs w:val="20"/>
          <w:lang w:eastAsia="en-US"/>
        </w:rPr>
        <w:t xml:space="preserve">guard bands between LP-WUS and NR transmissions.  </w:t>
      </w:r>
    </w:p>
    <w:p w14:paraId="69593389" w14:textId="77777777" w:rsidR="00957ADB" w:rsidRDefault="00CB72CC" w:rsidP="00CB72CC">
      <w:pPr>
        <w:pStyle w:val="BodyText"/>
        <w:ind w:left="720"/>
        <w:rPr>
          <w:rFonts w:ascii="Times New Roman" w:hAnsi="Times New Roman" w:cs="Times New Roman"/>
          <w:b/>
          <w:bCs/>
          <w:sz w:val="20"/>
          <w:szCs w:val="20"/>
          <w:lang w:eastAsia="en-US"/>
        </w:rPr>
      </w:pPr>
      <w:r>
        <w:rPr>
          <w:rFonts w:ascii="Times New Roman" w:hAnsi="Times New Roman" w:cs="Times New Roman"/>
          <w:b/>
          <w:bCs/>
          <w:sz w:val="20"/>
          <w:szCs w:val="20"/>
          <w:lang w:eastAsia="en-US"/>
        </w:rPr>
        <w:t>Observation</w:t>
      </w:r>
      <w:r w:rsidRPr="00543BC4">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1</w:t>
      </w:r>
      <w:r w:rsidRPr="00543BC4">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To support different SCS for LP-WUS and NR transmission, </w:t>
      </w:r>
    </w:p>
    <w:p w14:paraId="3396D449" w14:textId="0D8CCCB6" w:rsidR="004F7A6E" w:rsidRDefault="004F7A6E" w:rsidP="004F7A6E">
      <w:pPr>
        <w:pStyle w:val="BodyText"/>
        <w:numPr>
          <w:ilvl w:val="1"/>
          <w:numId w:val="14"/>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lastRenderedPageBreak/>
        <w:t xml:space="preserve">From standard point of view, the support of different SCS for LP-WUS and NR transmission is </w:t>
      </w:r>
      <w:proofErr w:type="gramStart"/>
      <w:r>
        <w:rPr>
          <w:rFonts w:ascii="Times New Roman" w:hAnsi="Times New Roman" w:cs="Times New Roman"/>
          <w:b/>
          <w:bCs/>
          <w:sz w:val="20"/>
          <w:szCs w:val="20"/>
          <w:lang w:eastAsia="en-US"/>
        </w:rPr>
        <w:t>similar to</w:t>
      </w:r>
      <w:proofErr w:type="gramEnd"/>
      <w:r>
        <w:rPr>
          <w:rFonts w:ascii="Times New Roman" w:hAnsi="Times New Roman" w:cs="Times New Roman"/>
          <w:b/>
          <w:bCs/>
          <w:sz w:val="20"/>
          <w:szCs w:val="20"/>
          <w:lang w:eastAsia="en-US"/>
        </w:rPr>
        <w:t xml:space="preserve"> the support of different SCS for different NR transmissions in legacy system. </w:t>
      </w:r>
    </w:p>
    <w:p w14:paraId="7BAB1C50" w14:textId="2E5AF071" w:rsidR="004F7A6E" w:rsidRDefault="004F7A6E" w:rsidP="004F7A6E">
      <w:pPr>
        <w:pStyle w:val="BodyText"/>
        <w:numPr>
          <w:ilvl w:val="2"/>
          <w:numId w:val="14"/>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LP-WUS and NR transmission </w:t>
      </w:r>
      <w:r w:rsidR="00344404">
        <w:rPr>
          <w:rFonts w:ascii="Times New Roman" w:hAnsi="Times New Roman" w:cs="Times New Roman"/>
          <w:b/>
          <w:bCs/>
          <w:sz w:val="20"/>
          <w:szCs w:val="20"/>
          <w:lang w:eastAsia="en-US"/>
        </w:rPr>
        <w:t>can be multiplexed by TDM or FDM.</w:t>
      </w:r>
    </w:p>
    <w:p w14:paraId="376A332F" w14:textId="2834CE57" w:rsidR="0083622C" w:rsidRPr="00D27530" w:rsidRDefault="00344404" w:rsidP="00D27530">
      <w:pPr>
        <w:pStyle w:val="BodyText"/>
        <w:numPr>
          <w:ilvl w:val="2"/>
          <w:numId w:val="14"/>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Guard band is needed to avoid interference to LP-WUS reception or NR transmission reception</w:t>
      </w:r>
      <w:r w:rsidR="0083622C">
        <w:rPr>
          <w:rFonts w:ascii="Times New Roman" w:hAnsi="Times New Roman" w:cs="Times New Roman"/>
          <w:b/>
          <w:bCs/>
          <w:sz w:val="20"/>
          <w:szCs w:val="20"/>
          <w:lang w:eastAsia="en-US"/>
        </w:rPr>
        <w:t xml:space="preserve">, </w:t>
      </w:r>
      <w:r w:rsidR="00D27530">
        <w:rPr>
          <w:rFonts w:ascii="Times New Roman" w:hAnsi="Times New Roman" w:cs="Times New Roman"/>
          <w:b/>
          <w:bCs/>
          <w:sz w:val="20"/>
          <w:szCs w:val="20"/>
          <w:lang w:eastAsia="en-US"/>
        </w:rPr>
        <w:t>which can be suppo</w:t>
      </w:r>
      <w:r w:rsidR="004F0ADA">
        <w:rPr>
          <w:rFonts w:ascii="Times New Roman" w:hAnsi="Times New Roman" w:cs="Times New Roman"/>
          <w:b/>
          <w:bCs/>
          <w:sz w:val="20"/>
          <w:szCs w:val="20"/>
          <w:lang w:eastAsia="en-US"/>
        </w:rPr>
        <w:t xml:space="preserve">rted by proper frequency resource allocation. </w:t>
      </w:r>
    </w:p>
    <w:p w14:paraId="23DF56A8" w14:textId="77777777" w:rsidR="00AC39ED" w:rsidRDefault="004F7A6E" w:rsidP="00B610F6">
      <w:pPr>
        <w:pStyle w:val="BodyText"/>
        <w:numPr>
          <w:ilvl w:val="1"/>
          <w:numId w:val="14"/>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From </w:t>
      </w:r>
      <w:proofErr w:type="spellStart"/>
      <w:r w:rsidR="001A59BD">
        <w:rPr>
          <w:rFonts w:ascii="Times New Roman" w:hAnsi="Times New Roman" w:cs="Times New Roman"/>
          <w:b/>
          <w:bCs/>
          <w:sz w:val="20"/>
          <w:szCs w:val="20"/>
          <w:lang w:eastAsia="en-US"/>
        </w:rPr>
        <w:t>gNB</w:t>
      </w:r>
      <w:proofErr w:type="spellEnd"/>
      <w:r w:rsidR="001A59BD">
        <w:rPr>
          <w:rFonts w:ascii="Times New Roman" w:hAnsi="Times New Roman" w:cs="Times New Roman"/>
          <w:b/>
          <w:bCs/>
          <w:sz w:val="20"/>
          <w:szCs w:val="20"/>
          <w:lang w:eastAsia="en-US"/>
        </w:rPr>
        <w:t xml:space="preserve"> </w:t>
      </w:r>
      <w:r w:rsidR="00E36FD8">
        <w:rPr>
          <w:rFonts w:ascii="Times New Roman" w:hAnsi="Times New Roman" w:cs="Times New Roman"/>
          <w:b/>
          <w:bCs/>
          <w:sz w:val="20"/>
          <w:szCs w:val="20"/>
          <w:lang w:eastAsia="en-US"/>
        </w:rPr>
        <w:t xml:space="preserve">implement point of view, the support of different SCS for LP-WUS and NR transmission </w:t>
      </w:r>
      <w:r w:rsidR="00CB653F">
        <w:rPr>
          <w:rFonts w:ascii="Times New Roman" w:hAnsi="Times New Roman" w:cs="Times New Roman"/>
          <w:b/>
          <w:bCs/>
          <w:sz w:val="20"/>
          <w:szCs w:val="20"/>
          <w:lang w:eastAsia="en-US"/>
        </w:rPr>
        <w:t xml:space="preserve">increases </w:t>
      </w:r>
      <w:proofErr w:type="spellStart"/>
      <w:r w:rsidR="00CB653F">
        <w:rPr>
          <w:rFonts w:ascii="Times New Roman" w:hAnsi="Times New Roman" w:cs="Times New Roman"/>
          <w:b/>
          <w:bCs/>
          <w:sz w:val="20"/>
          <w:szCs w:val="20"/>
          <w:lang w:eastAsia="en-US"/>
        </w:rPr>
        <w:t>gNB</w:t>
      </w:r>
      <w:proofErr w:type="spellEnd"/>
      <w:r w:rsidR="00CB653F">
        <w:rPr>
          <w:rFonts w:ascii="Times New Roman" w:hAnsi="Times New Roman" w:cs="Times New Roman"/>
          <w:b/>
          <w:bCs/>
          <w:sz w:val="20"/>
          <w:szCs w:val="20"/>
          <w:lang w:eastAsia="en-US"/>
        </w:rPr>
        <w:t xml:space="preserve"> complexity, if typical deployment</w:t>
      </w:r>
      <w:r w:rsidR="00B610F6">
        <w:rPr>
          <w:rFonts w:ascii="Times New Roman" w:hAnsi="Times New Roman" w:cs="Times New Roman"/>
          <w:b/>
          <w:bCs/>
          <w:sz w:val="20"/>
          <w:szCs w:val="20"/>
          <w:lang w:eastAsia="en-US"/>
        </w:rPr>
        <w:t xml:space="preserve"> for existing NR system only supports single SCS. </w:t>
      </w:r>
      <w:r w:rsidR="00CB653F">
        <w:rPr>
          <w:rFonts w:ascii="Times New Roman" w:hAnsi="Times New Roman" w:cs="Times New Roman"/>
          <w:b/>
          <w:bCs/>
          <w:sz w:val="20"/>
          <w:szCs w:val="20"/>
          <w:lang w:eastAsia="en-US"/>
        </w:rPr>
        <w:t xml:space="preserve"> </w:t>
      </w:r>
    </w:p>
    <w:p w14:paraId="42D9E5D8" w14:textId="6591C27E" w:rsidR="00CB72CC" w:rsidRPr="00B610F6" w:rsidRDefault="00CB653F" w:rsidP="00AC39ED">
      <w:pPr>
        <w:pStyle w:val="BodyText"/>
        <w:ind w:left="1440"/>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  </w:t>
      </w:r>
    </w:p>
    <w:p w14:paraId="22D04A76" w14:textId="0B6ED26A" w:rsidR="00CC733F" w:rsidRPr="00D3041E" w:rsidRDefault="00606A33" w:rsidP="00CC733F">
      <w:pPr>
        <w:pStyle w:val="BodyText"/>
        <w:numPr>
          <w:ilvl w:val="0"/>
          <w:numId w:val="14"/>
        </w:numPr>
        <w:rPr>
          <w:rFonts w:ascii="Times New Roman" w:hAnsi="Times New Roman" w:cs="Times New Roman"/>
          <w:sz w:val="20"/>
          <w:szCs w:val="20"/>
          <w:lang w:eastAsia="en-US"/>
        </w:rPr>
      </w:pPr>
      <w:r>
        <w:rPr>
          <w:rFonts w:ascii="Times New Roman" w:hAnsi="Times New Roman" w:cs="Times New Roman"/>
          <w:sz w:val="20"/>
          <w:szCs w:val="20"/>
          <w:lang w:eastAsia="en-US"/>
        </w:rPr>
        <w:t>Option OOK-4</w:t>
      </w:r>
      <w:r w:rsidR="00CC733F">
        <w:rPr>
          <w:rFonts w:ascii="Times New Roman" w:hAnsi="Times New Roman" w:cs="Times New Roman"/>
          <w:sz w:val="20"/>
          <w:szCs w:val="20"/>
          <w:lang w:eastAsia="en-US"/>
        </w:rPr>
        <w:t xml:space="preserve">: </w:t>
      </w:r>
      <w:r w:rsidRPr="00D3041E">
        <w:rPr>
          <w:rFonts w:ascii="Times New Roman" w:hAnsi="Times New Roman"/>
          <w:sz w:val="20"/>
          <w:szCs w:val="20"/>
        </w:rPr>
        <w:t>Transform M-bit OOK in time domain</w:t>
      </w:r>
    </w:p>
    <w:p w14:paraId="2BC5647D" w14:textId="6875F634" w:rsidR="00CC733F" w:rsidRPr="00D3041E" w:rsidRDefault="00CC733F" w:rsidP="00CC733F">
      <w:pPr>
        <w:pStyle w:val="BodyText"/>
        <w:ind w:left="720"/>
        <w:rPr>
          <w:rFonts w:ascii="Times New Roman" w:hAnsi="Times New Roman" w:cs="Times New Roman"/>
          <w:sz w:val="20"/>
          <w:szCs w:val="20"/>
          <w:lang w:eastAsia="en-US"/>
        </w:rPr>
      </w:pPr>
      <w:r w:rsidRPr="00D3041E">
        <w:rPr>
          <w:rFonts w:ascii="Times New Roman" w:hAnsi="Times New Roman" w:cs="Times New Roman"/>
          <w:sz w:val="20"/>
          <w:szCs w:val="20"/>
          <w:lang w:eastAsia="en-US"/>
        </w:rPr>
        <w:t>Multiple OOK symbols can be generated before DFT operation</w:t>
      </w:r>
      <w:r w:rsidR="004056FD">
        <w:rPr>
          <w:rFonts w:ascii="Times New Roman" w:hAnsi="Times New Roman" w:cs="Times New Roman"/>
          <w:sz w:val="20"/>
          <w:szCs w:val="20"/>
          <w:lang w:eastAsia="en-US"/>
        </w:rPr>
        <w:t xml:space="preserve"> or before least square (LS) operation</w:t>
      </w:r>
      <w:r w:rsidRPr="00D3041E">
        <w:rPr>
          <w:rFonts w:ascii="Times New Roman" w:hAnsi="Times New Roman" w:cs="Times New Roman"/>
          <w:sz w:val="20"/>
          <w:szCs w:val="20"/>
          <w:lang w:eastAsia="en-US"/>
        </w:rPr>
        <w:t>. Each OOK ‘On’ symbol consist</w:t>
      </w:r>
      <w:r w:rsidRPr="00D3041E">
        <w:rPr>
          <w:rFonts w:ascii="Times New Roman" w:hAnsi="Times New Roman" w:cs="Times New Roman"/>
          <w:sz w:val="20"/>
          <w:szCs w:val="20"/>
          <w:lang w:eastAsia="zh-CN"/>
        </w:rPr>
        <w:t>s</w:t>
      </w:r>
      <w:r w:rsidRPr="00D3041E">
        <w:rPr>
          <w:rFonts w:ascii="Times New Roman" w:hAnsi="Times New Roman" w:cs="Times New Roman"/>
          <w:sz w:val="20"/>
          <w:szCs w:val="20"/>
          <w:lang w:eastAsia="en-US"/>
        </w:rPr>
        <w:t xml:space="preserve"> of N</w:t>
      </w:r>
      <w:r w:rsidR="009E2E14">
        <w:rPr>
          <w:rFonts w:ascii="Times New Roman" w:hAnsi="Times New Roman" w:cs="Times New Roman"/>
          <w:sz w:val="20"/>
          <w:szCs w:val="20"/>
          <w:lang w:eastAsia="en-US"/>
        </w:rPr>
        <w:t>’</w:t>
      </w:r>
      <w:r w:rsidRPr="00D3041E">
        <w:rPr>
          <w:rFonts w:ascii="Times New Roman" w:hAnsi="Times New Roman" w:cs="Times New Roman"/>
          <w:sz w:val="20"/>
          <w:szCs w:val="20"/>
          <w:lang w:eastAsia="en-US"/>
        </w:rPr>
        <w:t xml:space="preserve"> samples which can be an implementation-based or specified sequence and each OOK ‘Off’ symbol consists of N</w:t>
      </w:r>
      <w:r w:rsidR="009E2E14">
        <w:rPr>
          <w:rFonts w:ascii="Times New Roman" w:hAnsi="Times New Roman" w:cs="Times New Roman"/>
          <w:sz w:val="20"/>
          <w:szCs w:val="20"/>
          <w:lang w:eastAsia="en-US"/>
        </w:rPr>
        <w:t>’</w:t>
      </w:r>
      <w:r w:rsidRPr="00D3041E">
        <w:rPr>
          <w:rFonts w:ascii="Times New Roman" w:hAnsi="Times New Roman" w:cs="Times New Roman"/>
          <w:sz w:val="20"/>
          <w:szCs w:val="20"/>
          <w:lang w:eastAsia="en-US"/>
        </w:rPr>
        <w:t xml:space="preserve"> samples of zero.  After DFT</w:t>
      </w:r>
      <w:r w:rsidR="004056FD">
        <w:rPr>
          <w:rFonts w:ascii="Times New Roman" w:hAnsi="Times New Roman" w:cs="Times New Roman"/>
          <w:sz w:val="20"/>
          <w:szCs w:val="20"/>
          <w:lang w:eastAsia="en-US"/>
        </w:rPr>
        <w:t>/LS</w:t>
      </w:r>
      <w:r w:rsidRPr="00D3041E">
        <w:rPr>
          <w:rFonts w:ascii="Times New Roman" w:hAnsi="Times New Roman" w:cs="Times New Roman"/>
          <w:sz w:val="20"/>
          <w:szCs w:val="20"/>
          <w:lang w:eastAsia="en-US"/>
        </w:rPr>
        <w:t xml:space="preserve"> operation, the LP-WUS signals are mapped to subcarriers within the bandwidth of LP-WUS</w:t>
      </w:r>
      <w:r w:rsidR="003A2A0E">
        <w:rPr>
          <w:rFonts w:ascii="Times New Roman" w:hAnsi="Times New Roman" w:cs="Times New Roman"/>
          <w:sz w:val="20"/>
          <w:szCs w:val="20"/>
          <w:lang w:eastAsia="en-US"/>
        </w:rPr>
        <w:t xml:space="preserve"> (N)</w:t>
      </w:r>
      <w:r w:rsidRPr="00D3041E">
        <w:rPr>
          <w:rFonts w:ascii="Times New Roman" w:hAnsi="Times New Roman" w:cs="Times New Roman"/>
          <w:sz w:val="20"/>
          <w:szCs w:val="20"/>
          <w:lang w:eastAsia="en-US"/>
        </w:rPr>
        <w:t xml:space="preserve">, and other NR signals are mapped to remaining subcarriers with sufficient guard band between LP-WUS and NR signals. </w:t>
      </w:r>
      <w:r w:rsidR="00125422">
        <w:rPr>
          <w:rFonts w:ascii="Times New Roman" w:hAnsi="Times New Roman" w:cs="Times New Roman"/>
          <w:sz w:val="20"/>
          <w:szCs w:val="20"/>
          <w:lang w:eastAsia="en-US"/>
        </w:rPr>
        <w:t xml:space="preserve">In RAN1 </w:t>
      </w:r>
      <w:r w:rsidR="00C44F61">
        <w:rPr>
          <w:rFonts w:ascii="Times New Roman" w:hAnsi="Times New Roman" w:cs="Times New Roman" w:hint="eastAsia"/>
          <w:sz w:val="20"/>
          <w:szCs w:val="20"/>
          <w:lang w:eastAsia="zh-CN"/>
        </w:rPr>
        <w:t>#</w:t>
      </w:r>
      <w:r w:rsidR="00125422">
        <w:rPr>
          <w:rFonts w:ascii="Times New Roman" w:hAnsi="Times New Roman" w:cs="Times New Roman"/>
          <w:sz w:val="20"/>
          <w:szCs w:val="20"/>
          <w:lang w:eastAsia="en-US"/>
        </w:rPr>
        <w:t>112 meeting, the truncation/modification block is considered between DFT/LS operation and subcarrier mapping to LP-WUS, if N’</w:t>
      </w:r>
      <w:r w:rsidR="00431A52">
        <w:rPr>
          <w:rFonts w:ascii="Times New Roman" w:hAnsi="Times New Roman" w:cs="Times New Roman"/>
          <w:sz w:val="20"/>
          <w:szCs w:val="20"/>
          <w:lang w:eastAsia="en-US"/>
        </w:rPr>
        <w:t xml:space="preserve"> &gt; N</w:t>
      </w:r>
      <w:r w:rsidR="00125422">
        <w:rPr>
          <w:rFonts w:ascii="Times New Roman" w:hAnsi="Times New Roman" w:cs="Times New Roman"/>
          <w:sz w:val="20"/>
          <w:szCs w:val="20"/>
          <w:lang w:eastAsia="en-US"/>
        </w:rPr>
        <w:t xml:space="preserve">. However, the benefit of </w:t>
      </w:r>
      <w:r w:rsidR="00E77F48">
        <w:rPr>
          <w:rFonts w:ascii="Times New Roman" w:hAnsi="Times New Roman" w:cs="Times New Roman"/>
          <w:sz w:val="20"/>
          <w:szCs w:val="20"/>
          <w:lang w:eastAsia="en-US"/>
        </w:rPr>
        <w:t>different values for N’ and N is unclear</w:t>
      </w:r>
      <w:r w:rsidR="004B3882">
        <w:rPr>
          <w:rFonts w:ascii="Times New Roman" w:hAnsi="Times New Roman" w:cs="Times New Roman"/>
          <w:sz w:val="20"/>
          <w:szCs w:val="20"/>
          <w:lang w:eastAsia="en-US"/>
        </w:rPr>
        <w:t xml:space="preserve"> while</w:t>
      </w:r>
      <w:r w:rsidR="004B3882" w:rsidRPr="004B3882">
        <w:rPr>
          <w:rFonts w:ascii="Times New Roman" w:hAnsi="Times New Roman" w:cs="Times New Roman"/>
          <w:sz w:val="20"/>
          <w:szCs w:val="20"/>
          <w:lang w:eastAsia="en-US"/>
        </w:rPr>
        <w:t xml:space="preserve"> </w:t>
      </w:r>
      <w:r w:rsidR="004B3882">
        <w:rPr>
          <w:rFonts w:ascii="Times New Roman" w:hAnsi="Times New Roman" w:cs="Times New Roman"/>
          <w:sz w:val="20"/>
          <w:szCs w:val="20"/>
          <w:lang w:eastAsia="en-US"/>
        </w:rPr>
        <w:t xml:space="preserve">the truncation/modification block </w:t>
      </w:r>
      <w:r w:rsidR="00052F62">
        <w:rPr>
          <w:rFonts w:ascii="Times New Roman" w:hAnsi="Times New Roman" w:cs="Times New Roman"/>
          <w:sz w:val="20"/>
          <w:szCs w:val="20"/>
          <w:lang w:eastAsia="en-US"/>
        </w:rPr>
        <w:t>adds</w:t>
      </w:r>
      <w:r w:rsidR="004B3882">
        <w:rPr>
          <w:rFonts w:ascii="Times New Roman" w:hAnsi="Times New Roman" w:cs="Times New Roman"/>
          <w:sz w:val="20"/>
          <w:szCs w:val="20"/>
          <w:lang w:eastAsia="en-US"/>
        </w:rPr>
        <w:t xml:space="preserve"> additional complexity</w:t>
      </w:r>
      <w:r w:rsidR="00052F62">
        <w:rPr>
          <w:rFonts w:ascii="Times New Roman" w:hAnsi="Times New Roman" w:cs="Times New Roman"/>
          <w:sz w:val="20"/>
          <w:szCs w:val="20"/>
          <w:lang w:eastAsia="en-US"/>
        </w:rPr>
        <w:t>.</w:t>
      </w:r>
      <w:r w:rsidR="002D3447">
        <w:rPr>
          <w:rFonts w:ascii="Times New Roman" w:hAnsi="Times New Roman" w:cs="Times New Roman"/>
          <w:sz w:val="20"/>
          <w:szCs w:val="20"/>
          <w:lang w:eastAsia="en-US"/>
        </w:rPr>
        <w:t xml:space="preserve"> </w:t>
      </w:r>
      <w:r w:rsidRPr="00D3041E">
        <w:rPr>
          <w:rFonts w:ascii="Times New Roman" w:hAnsi="Times New Roman" w:cs="Times New Roman"/>
          <w:sz w:val="20"/>
          <w:szCs w:val="20"/>
          <w:lang w:eastAsia="en-US"/>
        </w:rPr>
        <w:t xml:space="preserve">After IDFT operation, CP is inserted for the OFDM symbol.  The SCS for LP-WUS signal can be same as NR signals in main radio, e.g., same as SCS of SS/PBCH. </w:t>
      </w:r>
    </w:p>
    <w:p w14:paraId="4EACDE29" w14:textId="55CEBE7A" w:rsidR="00CC733F" w:rsidRPr="00D3041E" w:rsidRDefault="00CC733F" w:rsidP="00CC733F">
      <w:pPr>
        <w:pStyle w:val="BodyText"/>
        <w:ind w:left="720"/>
        <w:rPr>
          <w:rFonts w:ascii="Times New Roman" w:hAnsi="Times New Roman" w:cs="Times New Roman"/>
          <w:sz w:val="20"/>
          <w:szCs w:val="20"/>
          <w:lang w:eastAsia="zh-CN"/>
        </w:rPr>
      </w:pPr>
      <w:r w:rsidRPr="00D3041E">
        <w:rPr>
          <w:rFonts w:ascii="Times New Roman" w:hAnsi="Times New Roman" w:cs="Times New Roman"/>
          <w:sz w:val="20"/>
          <w:szCs w:val="20"/>
          <w:lang w:eastAsia="zh-CN"/>
        </w:rPr>
        <w:t>Since</w:t>
      </w:r>
      <w:r w:rsidRPr="00D3041E">
        <w:rPr>
          <w:rFonts w:ascii="Times New Roman" w:hAnsi="Times New Roman" w:cs="Times New Roman"/>
          <w:sz w:val="20"/>
          <w:szCs w:val="20"/>
          <w:lang w:eastAsia="en-US"/>
        </w:rPr>
        <w:t xml:space="preserve"> there is no CP between two adjacent OOK symbols within one OFDM symbol, there would be ISI under multi-path environment, which in turn restrict</w:t>
      </w:r>
      <w:r w:rsidR="00C5613C">
        <w:rPr>
          <w:rFonts w:ascii="Times New Roman" w:hAnsi="Times New Roman" w:cs="Times New Roman"/>
          <w:sz w:val="20"/>
          <w:szCs w:val="20"/>
          <w:lang w:eastAsia="en-US"/>
        </w:rPr>
        <w:t>s</w:t>
      </w:r>
      <w:r w:rsidRPr="00D3041E">
        <w:rPr>
          <w:rFonts w:ascii="Times New Roman" w:hAnsi="Times New Roman" w:cs="Times New Roman"/>
          <w:sz w:val="20"/>
          <w:szCs w:val="20"/>
          <w:lang w:eastAsia="en-US"/>
        </w:rPr>
        <w:t xml:space="preserve"> the minimum duration for one OOK symbol. With a given SCS, the restriction of minimum duration for one OOK symbol is equivalent to the restriction of maximum number of OOK symbols per OFDM symbol. In our c</w:t>
      </w:r>
      <w:r w:rsidRPr="00D3041E">
        <w:rPr>
          <w:rFonts w:ascii="Times New Roman" w:hAnsi="Times New Roman" w:cs="Times New Roman"/>
          <w:sz w:val="20"/>
          <w:szCs w:val="20"/>
          <w:lang w:eastAsia="zh-CN"/>
        </w:rPr>
        <w:t xml:space="preserve">ompanion contribution </w:t>
      </w:r>
      <w:r w:rsidR="00BE610C">
        <w:rPr>
          <w:rFonts w:ascii="Times New Roman" w:hAnsi="Times New Roman" w:cs="Times New Roman"/>
          <w:sz w:val="20"/>
          <w:szCs w:val="20"/>
          <w:lang w:eastAsia="zh-CN"/>
        </w:rPr>
        <w:t>[2]</w:t>
      </w:r>
      <w:r w:rsidRPr="00D3041E">
        <w:rPr>
          <w:rFonts w:ascii="Times New Roman" w:hAnsi="Times New Roman" w:cs="Times New Roman"/>
          <w:sz w:val="20"/>
          <w:szCs w:val="20"/>
          <w:lang w:eastAsia="zh-CN"/>
        </w:rPr>
        <w:t xml:space="preserve">, evaluation results for different number of OOK symbols per OFDM symbol is provided, under TDL-C channel. </w:t>
      </w:r>
      <w:proofErr w:type="gramStart"/>
      <w:r w:rsidRPr="00D3041E">
        <w:rPr>
          <w:rFonts w:ascii="Times New Roman" w:hAnsi="Times New Roman" w:cs="Times New Roman"/>
          <w:sz w:val="20"/>
          <w:szCs w:val="20"/>
          <w:lang w:eastAsia="zh-CN"/>
        </w:rPr>
        <w:t>It can be seen that a</w:t>
      </w:r>
      <w:proofErr w:type="gramEnd"/>
      <w:r w:rsidRPr="00D3041E">
        <w:rPr>
          <w:rFonts w:ascii="Times New Roman" w:hAnsi="Times New Roman" w:cs="Times New Roman"/>
          <w:sz w:val="20"/>
          <w:szCs w:val="20"/>
          <w:lang w:eastAsia="zh-CN"/>
        </w:rPr>
        <w:t xml:space="preserve"> lower number of OOK symbols per OFDM symbol provides better link performance</w:t>
      </w:r>
      <w:r w:rsidRPr="00D3041E" w:rsidDel="00745244">
        <w:rPr>
          <w:rFonts w:ascii="Times New Roman" w:hAnsi="Times New Roman" w:cs="Times New Roman"/>
          <w:sz w:val="20"/>
          <w:szCs w:val="20"/>
          <w:lang w:eastAsia="zh-CN"/>
        </w:rPr>
        <w:t xml:space="preserve">, </w:t>
      </w:r>
      <w:r w:rsidRPr="00D3041E">
        <w:rPr>
          <w:rFonts w:ascii="Times New Roman" w:hAnsi="Times New Roman" w:cs="Times New Roman"/>
          <w:sz w:val="20"/>
          <w:szCs w:val="20"/>
          <w:lang w:eastAsia="zh-CN"/>
        </w:rPr>
        <w:t xml:space="preserve">in the condition that the total duration for an information bit is the same. Based on evaluation, M =8 can be considered as upper bound for the number of OOK symbols per OFDM symbol. </w:t>
      </w:r>
    </w:p>
    <w:p w14:paraId="58D3A110" w14:textId="77777777" w:rsidR="00CC733F" w:rsidRDefault="00CC733F" w:rsidP="00CC733F">
      <w:pPr>
        <w:pStyle w:val="BodyText"/>
        <w:ind w:left="720"/>
        <w:rPr>
          <w:rFonts w:ascii="Times New Roman" w:hAnsi="Times New Roman" w:cs="Times New Roman"/>
          <w:sz w:val="20"/>
          <w:szCs w:val="20"/>
          <w:lang w:eastAsia="en-US"/>
        </w:rPr>
      </w:pPr>
      <w:r w:rsidRPr="00D3041E">
        <w:rPr>
          <w:rFonts w:ascii="Times New Roman" w:hAnsi="Times New Roman" w:cs="Times New Roman"/>
          <w:sz w:val="20"/>
          <w:szCs w:val="20"/>
          <w:lang w:eastAsia="zh-CN"/>
        </w:rPr>
        <w:t xml:space="preserve">Another issue of </w:t>
      </w:r>
      <w:r w:rsidRPr="00D3041E">
        <w:rPr>
          <w:rFonts w:ascii="Times New Roman" w:hAnsi="Times New Roman" w:cs="Times New Roman"/>
          <w:sz w:val="20"/>
          <w:szCs w:val="20"/>
          <w:lang w:eastAsia="en-US"/>
        </w:rPr>
        <w:t xml:space="preserve">DFT-s-OFDM based OOK generation is the impact of unequal CP length in NR frame structure. Taking SCS 15kHz as example, one CP is about 0.52us longer for every 7 OFDM symbols. Such unequal CP length has negative impact to the sampling of OOK symbols at LP-WUS receiver. </w:t>
      </w:r>
    </w:p>
    <w:p w14:paraId="24BF5E39" w14:textId="2BEB35D3" w:rsidR="0053284A" w:rsidRPr="00D3041E" w:rsidRDefault="00FB0EF6" w:rsidP="00CC733F">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the payload of LP-WUS is small, e.g., only 1 bit, </w:t>
      </w:r>
      <w:r w:rsidR="00D12898">
        <w:rPr>
          <w:rFonts w:ascii="Times New Roman" w:hAnsi="Times New Roman" w:cs="Times New Roman"/>
          <w:sz w:val="20"/>
          <w:szCs w:val="20"/>
          <w:lang w:eastAsia="en-US"/>
        </w:rPr>
        <w:t>the option OOK-1 would be sufficient</w:t>
      </w:r>
      <w:r>
        <w:rPr>
          <w:rFonts w:ascii="Times New Roman" w:hAnsi="Times New Roman" w:cs="Times New Roman"/>
          <w:sz w:val="20"/>
          <w:szCs w:val="20"/>
          <w:lang w:eastAsia="en-US"/>
        </w:rPr>
        <w:t>.</w:t>
      </w:r>
      <w:r w:rsidR="00D12898">
        <w:rPr>
          <w:rFonts w:ascii="Times New Roman" w:hAnsi="Times New Roman" w:cs="Times New Roman"/>
          <w:sz w:val="20"/>
          <w:szCs w:val="20"/>
          <w:lang w:eastAsia="en-US"/>
        </w:rPr>
        <w:t xml:space="preserve"> If the payload of LP-WUS is tens of bits, option OOK-4 or option OOK-1 with larger SCS can be considered, </w:t>
      </w:r>
      <w:r w:rsidR="00122CAE">
        <w:rPr>
          <w:rFonts w:ascii="Times New Roman" w:hAnsi="Times New Roman" w:cs="Times New Roman"/>
          <w:sz w:val="20"/>
          <w:szCs w:val="20"/>
          <w:lang w:eastAsia="en-US"/>
        </w:rPr>
        <w:t xml:space="preserve">at cost of larger complexity at gNB side, i.e., new </w:t>
      </w:r>
      <w:r w:rsidR="00DD15BD">
        <w:rPr>
          <w:rFonts w:ascii="Times New Roman" w:hAnsi="Times New Roman" w:cs="Times New Roman"/>
          <w:sz w:val="20"/>
          <w:szCs w:val="20"/>
          <w:lang w:eastAsia="en-US"/>
        </w:rPr>
        <w:t>DFT/LS block or additional chain f</w:t>
      </w:r>
      <w:r w:rsidR="00551407">
        <w:rPr>
          <w:rFonts w:ascii="Times New Roman" w:hAnsi="Times New Roman" w:cs="Times New Roman"/>
          <w:sz w:val="20"/>
          <w:szCs w:val="20"/>
          <w:lang w:eastAsia="en-US"/>
        </w:rPr>
        <w:t xml:space="preserve">or different SCS is needed. </w:t>
      </w:r>
    </w:p>
    <w:p w14:paraId="0FB1FE0C" w14:textId="77777777" w:rsidR="00C16F71" w:rsidRDefault="00C16F71" w:rsidP="00CC733F">
      <w:pPr>
        <w:pStyle w:val="BodyText"/>
        <w:ind w:left="720"/>
        <w:rPr>
          <w:rFonts w:ascii="Times New Roman" w:hAnsi="Times New Roman" w:cs="Times New Roman"/>
          <w:sz w:val="20"/>
          <w:szCs w:val="20"/>
          <w:lang w:eastAsia="en-US"/>
        </w:rPr>
      </w:pPr>
    </w:p>
    <w:p w14:paraId="6C63E273" w14:textId="289D090C" w:rsidR="00920CAC" w:rsidRPr="00C221A8" w:rsidRDefault="00431F13" w:rsidP="009376AE">
      <w:pPr>
        <w:pStyle w:val="BodyText"/>
        <w:rPr>
          <w:rFonts w:ascii="Times New Roman" w:hAnsi="Times New Roman" w:cs="Times New Roman"/>
          <w:sz w:val="20"/>
          <w:szCs w:val="20"/>
          <w:lang w:eastAsia="en-US"/>
        </w:rPr>
      </w:pPr>
      <w:r w:rsidRPr="00C221A8">
        <w:rPr>
          <w:rFonts w:ascii="Times New Roman" w:hAnsi="Times New Roman" w:cs="Times New Roman"/>
          <w:sz w:val="20"/>
          <w:szCs w:val="20"/>
          <w:lang w:eastAsia="en-US"/>
        </w:rPr>
        <w:t>To compare the performance of</w:t>
      </w:r>
      <w:r w:rsidR="00C16F71" w:rsidRPr="00C221A8">
        <w:rPr>
          <w:rFonts w:ascii="Times New Roman" w:hAnsi="Times New Roman" w:cs="Times New Roman"/>
          <w:sz w:val="20"/>
          <w:szCs w:val="20"/>
          <w:lang w:eastAsia="en-US"/>
        </w:rPr>
        <w:t xml:space="preserve"> OOK-4</w:t>
      </w:r>
      <w:r w:rsidR="009A3428" w:rsidRPr="00C221A8">
        <w:rPr>
          <w:rFonts w:ascii="Times New Roman" w:hAnsi="Times New Roman" w:cs="Times New Roman"/>
          <w:sz w:val="20"/>
          <w:szCs w:val="20"/>
          <w:lang w:eastAsia="en-US"/>
        </w:rPr>
        <w:t xml:space="preserve"> and</w:t>
      </w:r>
      <w:r w:rsidR="00C16F71" w:rsidRPr="00C221A8">
        <w:rPr>
          <w:rFonts w:ascii="Times New Roman" w:hAnsi="Times New Roman" w:cs="Times New Roman"/>
          <w:sz w:val="20"/>
          <w:szCs w:val="20"/>
          <w:lang w:eastAsia="en-US"/>
        </w:rPr>
        <w:t xml:space="preserve"> OOK-1</w:t>
      </w:r>
      <w:r w:rsidR="00C052CA" w:rsidRPr="00C221A8">
        <w:rPr>
          <w:rFonts w:ascii="Times New Roman" w:hAnsi="Times New Roman" w:cs="Times New Roman"/>
          <w:sz w:val="20"/>
          <w:szCs w:val="20"/>
          <w:lang w:eastAsia="en-US"/>
        </w:rPr>
        <w:t xml:space="preserve"> for </w:t>
      </w:r>
      <w:r w:rsidR="00D71D62" w:rsidRPr="00C221A8">
        <w:rPr>
          <w:rFonts w:ascii="Times New Roman" w:hAnsi="Times New Roman" w:cs="Times New Roman"/>
          <w:sz w:val="20"/>
          <w:szCs w:val="20"/>
          <w:lang w:eastAsia="en-US"/>
        </w:rPr>
        <w:t>same raw information bit with comparable data rate</w:t>
      </w:r>
      <w:r w:rsidR="00C052CA" w:rsidRPr="00C221A8">
        <w:rPr>
          <w:rFonts w:ascii="Times New Roman" w:hAnsi="Times New Roman" w:cs="Times New Roman"/>
          <w:sz w:val="20"/>
          <w:szCs w:val="20"/>
          <w:lang w:eastAsia="en-US"/>
        </w:rPr>
        <w:t>, OOK-1</w:t>
      </w:r>
      <w:r w:rsidR="00C16F71" w:rsidRPr="00C221A8">
        <w:rPr>
          <w:rFonts w:ascii="Times New Roman" w:hAnsi="Times New Roman" w:cs="Times New Roman"/>
          <w:sz w:val="20"/>
          <w:szCs w:val="20"/>
          <w:lang w:eastAsia="en-US"/>
        </w:rPr>
        <w:t xml:space="preserve"> with larger SCS</w:t>
      </w:r>
      <w:r w:rsidR="00D8739F" w:rsidRPr="00C221A8">
        <w:rPr>
          <w:rFonts w:ascii="Times New Roman" w:hAnsi="Times New Roman" w:cs="Times New Roman"/>
          <w:sz w:val="20"/>
          <w:szCs w:val="20"/>
          <w:lang w:eastAsia="en-US"/>
        </w:rPr>
        <w:t xml:space="preserve"> than NR transmission vs OOK-4 with same SCS as NR transmission</w:t>
      </w:r>
      <w:r w:rsidRPr="00C221A8">
        <w:rPr>
          <w:rFonts w:ascii="Times New Roman" w:hAnsi="Times New Roman" w:cs="Times New Roman"/>
          <w:sz w:val="20"/>
          <w:szCs w:val="20"/>
          <w:lang w:eastAsia="en-US"/>
        </w:rPr>
        <w:t xml:space="preserve"> can evaluated. Meanwhile, </w:t>
      </w:r>
      <w:proofErr w:type="gramStart"/>
      <w:r w:rsidR="00473C37" w:rsidRPr="00C221A8">
        <w:rPr>
          <w:rFonts w:ascii="Times New Roman" w:hAnsi="Times New Roman" w:cs="Times New Roman"/>
          <w:sz w:val="20"/>
          <w:szCs w:val="20"/>
          <w:lang w:eastAsia="en-US"/>
        </w:rPr>
        <w:t>same</w:t>
      </w:r>
      <w:proofErr w:type="gramEnd"/>
      <w:r w:rsidR="00473C37" w:rsidRPr="00C221A8">
        <w:rPr>
          <w:rFonts w:ascii="Times New Roman" w:hAnsi="Times New Roman" w:cs="Times New Roman"/>
          <w:sz w:val="20"/>
          <w:szCs w:val="20"/>
          <w:lang w:eastAsia="en-US"/>
        </w:rPr>
        <w:t xml:space="preserve"> or different spreading factor are considered, to </w:t>
      </w:r>
      <w:r w:rsidR="00F0387A" w:rsidRPr="00C221A8">
        <w:rPr>
          <w:rFonts w:ascii="Times New Roman" w:hAnsi="Times New Roman" w:cs="Times New Roman"/>
          <w:sz w:val="20"/>
          <w:szCs w:val="20"/>
          <w:lang w:eastAsia="en-US"/>
        </w:rPr>
        <w:t xml:space="preserve">achieve same total energy </w:t>
      </w:r>
      <w:r w:rsidR="00D71D62" w:rsidRPr="009376AE">
        <w:rPr>
          <w:rFonts w:ascii="Times New Roman" w:hAnsi="Times New Roman" w:cs="Times New Roman"/>
          <w:sz w:val="20"/>
          <w:szCs w:val="20"/>
          <w:lang w:eastAsia="en-US"/>
        </w:rPr>
        <w:t>of LP-WUS across the time/frequency resources</w:t>
      </w:r>
      <w:r w:rsidR="00D71D62" w:rsidRPr="00C221A8">
        <w:rPr>
          <w:rFonts w:ascii="Times New Roman" w:hAnsi="Times New Roman" w:cs="Times New Roman"/>
          <w:sz w:val="20"/>
          <w:szCs w:val="20"/>
          <w:lang w:eastAsia="en-US"/>
        </w:rPr>
        <w:t xml:space="preserve">. </w:t>
      </w:r>
      <w:r w:rsidR="00C16F71" w:rsidRPr="009376AE">
        <w:rPr>
          <w:rFonts w:ascii="Times New Roman" w:hAnsi="Times New Roman"/>
          <w:sz w:val="20"/>
          <w:szCs w:val="20"/>
        </w:rPr>
        <w:t>As shown in Figure 1</w:t>
      </w:r>
      <w:r w:rsidR="003602BD" w:rsidRPr="009376AE">
        <w:rPr>
          <w:rFonts w:ascii="Times New Roman" w:hAnsi="Times New Roman"/>
          <w:sz w:val="20"/>
          <w:szCs w:val="20"/>
        </w:rPr>
        <w:t>-a</w:t>
      </w:r>
      <w:r w:rsidR="00C16F71" w:rsidRPr="009376AE">
        <w:rPr>
          <w:rFonts w:ascii="Times New Roman" w:hAnsi="Times New Roman"/>
          <w:sz w:val="20"/>
          <w:szCs w:val="20"/>
        </w:rPr>
        <w:t>,</w:t>
      </w:r>
      <w:r w:rsidR="003F3C5F" w:rsidRPr="009376AE">
        <w:rPr>
          <w:rFonts w:ascii="Times New Roman" w:hAnsi="Times New Roman"/>
          <w:sz w:val="20"/>
          <w:szCs w:val="20"/>
        </w:rPr>
        <w:t xml:space="preserve"> </w:t>
      </w:r>
      <w:r w:rsidR="003C6985" w:rsidRPr="009376AE">
        <w:rPr>
          <w:rFonts w:ascii="Times New Roman" w:hAnsi="Times New Roman"/>
          <w:sz w:val="20"/>
          <w:szCs w:val="20"/>
        </w:rPr>
        <w:t>OOK-4 with M=4</w:t>
      </w:r>
      <w:r w:rsidR="008C7C4B" w:rsidRPr="009376AE">
        <w:rPr>
          <w:rFonts w:ascii="Times New Roman" w:hAnsi="Times New Roman"/>
          <w:sz w:val="20"/>
          <w:szCs w:val="20"/>
        </w:rPr>
        <w:t>, spreading factor</w:t>
      </w:r>
      <w:r w:rsidR="00591B72" w:rsidRPr="009376AE">
        <w:rPr>
          <w:rFonts w:ascii="Times New Roman" w:hAnsi="Times New Roman"/>
          <w:sz w:val="20"/>
          <w:szCs w:val="20"/>
        </w:rPr>
        <w:t xml:space="preserve"> =4</w:t>
      </w:r>
      <w:r w:rsidR="006D22C2" w:rsidRPr="009376AE">
        <w:rPr>
          <w:rFonts w:ascii="Times New Roman" w:hAnsi="Times New Roman"/>
          <w:sz w:val="20"/>
          <w:szCs w:val="20"/>
        </w:rPr>
        <w:t xml:space="preserve"> and </w:t>
      </w:r>
      <w:r w:rsidR="003C6985" w:rsidRPr="009376AE">
        <w:rPr>
          <w:rFonts w:ascii="Times New Roman" w:hAnsi="Times New Roman"/>
          <w:sz w:val="20"/>
          <w:szCs w:val="20"/>
        </w:rPr>
        <w:t xml:space="preserve">SCS=30KHz </w:t>
      </w:r>
      <w:r w:rsidR="00A554E8" w:rsidRPr="009376AE">
        <w:rPr>
          <w:rFonts w:ascii="Times New Roman" w:hAnsi="Times New Roman"/>
          <w:sz w:val="20"/>
          <w:szCs w:val="20"/>
        </w:rPr>
        <w:t xml:space="preserve">is provided </w:t>
      </w:r>
      <w:r w:rsidR="003C6985" w:rsidRPr="009376AE">
        <w:rPr>
          <w:rFonts w:ascii="Times New Roman" w:hAnsi="Times New Roman"/>
          <w:sz w:val="20"/>
          <w:szCs w:val="20"/>
        </w:rPr>
        <w:t xml:space="preserve">as reference. </w:t>
      </w:r>
      <w:r w:rsidR="00C16F71" w:rsidRPr="009376AE">
        <w:rPr>
          <w:rFonts w:ascii="Times New Roman" w:hAnsi="Times New Roman"/>
          <w:sz w:val="20"/>
          <w:szCs w:val="20"/>
        </w:rPr>
        <w:t xml:space="preserve"> </w:t>
      </w:r>
      <w:r w:rsidR="006D22C2" w:rsidRPr="009376AE">
        <w:rPr>
          <w:rFonts w:ascii="Times New Roman" w:hAnsi="Times New Roman"/>
          <w:sz w:val="20"/>
          <w:szCs w:val="20"/>
        </w:rPr>
        <w:t xml:space="preserve">OOK-1 with M=1, spreading factor =2 and </w:t>
      </w:r>
      <w:r w:rsidR="0049136B" w:rsidRPr="009376AE">
        <w:rPr>
          <w:rFonts w:ascii="Times New Roman" w:hAnsi="Times New Roman"/>
          <w:sz w:val="20"/>
          <w:szCs w:val="20"/>
        </w:rPr>
        <w:t>SCS=60KHz, or spreading factor =4 and SCS=120KHz</w:t>
      </w:r>
      <w:r w:rsidR="006E3C94" w:rsidRPr="009376AE">
        <w:rPr>
          <w:rFonts w:ascii="Times New Roman" w:hAnsi="Times New Roman" w:cs="Times New Roman"/>
          <w:sz w:val="20"/>
          <w:szCs w:val="20"/>
          <w:lang w:eastAsia="en-US"/>
        </w:rPr>
        <w:t xml:space="preserve"> </w:t>
      </w:r>
      <w:r w:rsidR="001B5FC8" w:rsidRPr="009376AE">
        <w:rPr>
          <w:rFonts w:ascii="Times New Roman" w:hAnsi="Times New Roman"/>
          <w:sz w:val="20"/>
          <w:szCs w:val="20"/>
        </w:rPr>
        <w:t>are provided for comparation with OOK-4. T</w:t>
      </w:r>
      <w:r w:rsidR="00C16F71" w:rsidRPr="009376AE">
        <w:rPr>
          <w:rFonts w:ascii="Times New Roman" w:hAnsi="Times New Roman"/>
          <w:sz w:val="20"/>
          <w:szCs w:val="20"/>
        </w:rPr>
        <w:t>he gains of more than 1 dB or 0.5dB for OOK-1 with SCS =</w:t>
      </w:r>
      <w:r w:rsidR="00D65728" w:rsidRPr="009376AE">
        <w:rPr>
          <w:rFonts w:ascii="Times New Roman" w:hAnsi="Times New Roman" w:cs="Times New Roman"/>
          <w:sz w:val="20"/>
          <w:szCs w:val="20"/>
          <w:lang w:eastAsia="en-US"/>
        </w:rPr>
        <w:t xml:space="preserve"> 60KHz and SCS =120KHz respectively, compared with OOK-4. </w:t>
      </w:r>
      <w:r w:rsidR="0069215A" w:rsidRPr="009376AE">
        <w:rPr>
          <w:rFonts w:ascii="Times New Roman" w:hAnsi="Times New Roman" w:cs="Times New Roman"/>
          <w:sz w:val="20"/>
          <w:szCs w:val="20"/>
          <w:lang w:eastAsia="en-US"/>
        </w:rPr>
        <w:t>Similar trend can be observed for Figure 1-b</w:t>
      </w:r>
      <w:r w:rsidR="007675E7" w:rsidRPr="009376AE">
        <w:rPr>
          <w:rFonts w:ascii="Times New Roman" w:hAnsi="Times New Roman" w:cs="Times New Roman"/>
          <w:sz w:val="20"/>
          <w:szCs w:val="20"/>
          <w:lang w:eastAsia="en-US"/>
        </w:rPr>
        <w:t>, i.e.</w:t>
      </w:r>
      <w:r w:rsidR="007675E7" w:rsidRPr="009376AE" w:rsidDel="003122D9">
        <w:rPr>
          <w:rFonts w:ascii="Times New Roman" w:hAnsi="Times New Roman" w:cs="Times New Roman"/>
          <w:sz w:val="20"/>
          <w:szCs w:val="20"/>
          <w:lang w:eastAsia="en-US"/>
        </w:rPr>
        <w:t xml:space="preserve">, </w:t>
      </w:r>
      <w:r w:rsidR="003122D9" w:rsidRPr="009376AE">
        <w:rPr>
          <w:rFonts w:ascii="Times New Roman" w:hAnsi="Times New Roman" w:cs="Times New Roman"/>
          <w:sz w:val="20"/>
          <w:szCs w:val="20"/>
          <w:lang w:eastAsia="en-US"/>
        </w:rPr>
        <w:t>the</w:t>
      </w:r>
      <w:r w:rsidR="007675E7" w:rsidRPr="009376AE">
        <w:rPr>
          <w:rFonts w:ascii="Times New Roman" w:hAnsi="Times New Roman" w:cs="Times New Roman"/>
          <w:sz w:val="20"/>
          <w:szCs w:val="20"/>
          <w:lang w:eastAsia="en-US"/>
        </w:rPr>
        <w:t xml:space="preserve"> gains of more than 1 dB or 0.5dB for OOK-1 with SCS = 120 </w:t>
      </w:r>
      <w:proofErr w:type="spellStart"/>
      <w:r w:rsidR="007675E7" w:rsidRPr="009376AE">
        <w:rPr>
          <w:rFonts w:ascii="Times New Roman" w:hAnsi="Times New Roman" w:cs="Times New Roman"/>
          <w:sz w:val="20"/>
          <w:szCs w:val="20"/>
          <w:lang w:eastAsia="en-US"/>
        </w:rPr>
        <w:t>KHz</w:t>
      </w:r>
      <w:proofErr w:type="spellEnd"/>
      <w:r w:rsidR="007675E7" w:rsidRPr="009376AE">
        <w:rPr>
          <w:rFonts w:ascii="Times New Roman" w:hAnsi="Times New Roman" w:cs="Times New Roman"/>
          <w:sz w:val="20"/>
          <w:szCs w:val="20"/>
          <w:lang w:eastAsia="en-US"/>
        </w:rPr>
        <w:t xml:space="preserve"> and SCS =240 </w:t>
      </w:r>
      <w:proofErr w:type="spellStart"/>
      <w:r w:rsidR="007675E7" w:rsidRPr="009376AE">
        <w:rPr>
          <w:rFonts w:ascii="Times New Roman" w:hAnsi="Times New Roman" w:cs="Times New Roman"/>
          <w:sz w:val="20"/>
          <w:szCs w:val="20"/>
          <w:lang w:eastAsia="en-US"/>
        </w:rPr>
        <w:t>KHz</w:t>
      </w:r>
      <w:proofErr w:type="spellEnd"/>
      <w:r w:rsidR="007675E7" w:rsidRPr="009376AE">
        <w:rPr>
          <w:rFonts w:ascii="Times New Roman" w:hAnsi="Times New Roman" w:cs="Times New Roman"/>
          <w:sz w:val="20"/>
          <w:szCs w:val="20"/>
          <w:lang w:eastAsia="en-US"/>
        </w:rPr>
        <w:t xml:space="preserve"> respectively, compared with OOK-4</w:t>
      </w:r>
      <w:r w:rsidR="00D159D6" w:rsidRPr="009376AE">
        <w:rPr>
          <w:rFonts w:ascii="Times New Roman" w:hAnsi="Times New Roman" w:cs="Times New Roman"/>
          <w:sz w:val="20"/>
          <w:szCs w:val="20"/>
          <w:lang w:eastAsia="en-US"/>
        </w:rPr>
        <w:t xml:space="preserve"> with SCS=30KHz</w:t>
      </w:r>
      <w:r w:rsidR="007675E7" w:rsidRPr="009376AE">
        <w:rPr>
          <w:rFonts w:ascii="Times New Roman" w:hAnsi="Times New Roman" w:cs="Times New Roman"/>
          <w:sz w:val="20"/>
          <w:szCs w:val="20"/>
          <w:lang w:eastAsia="en-US"/>
        </w:rPr>
        <w:t xml:space="preserve">. </w:t>
      </w:r>
      <w:r w:rsidR="008115D8" w:rsidRPr="009376AE">
        <w:rPr>
          <w:rFonts w:ascii="Times New Roman" w:hAnsi="Times New Roman" w:cs="Times New Roman"/>
          <w:sz w:val="20"/>
          <w:szCs w:val="20"/>
          <w:lang w:eastAsia="en-US"/>
        </w:rPr>
        <w:t xml:space="preserve">It can be explained </w:t>
      </w:r>
      <w:r w:rsidR="000246F1" w:rsidRPr="009376AE">
        <w:rPr>
          <w:rFonts w:ascii="Times New Roman" w:hAnsi="Times New Roman" w:cs="Times New Roman"/>
          <w:sz w:val="20"/>
          <w:szCs w:val="20"/>
          <w:lang w:eastAsia="en-US"/>
        </w:rPr>
        <w:t>that</w:t>
      </w:r>
      <w:r w:rsidR="00D16121" w:rsidRPr="009376AE">
        <w:rPr>
          <w:rFonts w:ascii="Times New Roman" w:hAnsi="Times New Roman" w:cs="Times New Roman"/>
          <w:sz w:val="20"/>
          <w:szCs w:val="20"/>
          <w:lang w:eastAsia="en-US"/>
        </w:rPr>
        <w:t xml:space="preserve"> </w:t>
      </w:r>
      <w:r w:rsidR="00BF2E73" w:rsidRPr="009376AE">
        <w:rPr>
          <w:rFonts w:ascii="Times New Roman" w:hAnsi="Times New Roman"/>
          <w:sz w:val="20"/>
          <w:szCs w:val="20"/>
        </w:rPr>
        <w:t>OOK-</w:t>
      </w:r>
      <w:r w:rsidR="002A62B2" w:rsidRPr="009376AE">
        <w:rPr>
          <w:rFonts w:ascii="Times New Roman" w:hAnsi="Times New Roman" w:cs="Times New Roman"/>
          <w:sz w:val="20"/>
          <w:szCs w:val="20"/>
          <w:lang w:eastAsia="en-US"/>
        </w:rPr>
        <w:t>4</w:t>
      </w:r>
      <w:r w:rsidR="00BF2E73" w:rsidRPr="009376AE">
        <w:rPr>
          <w:rFonts w:ascii="Times New Roman" w:hAnsi="Times New Roman"/>
          <w:sz w:val="20"/>
          <w:szCs w:val="20"/>
        </w:rPr>
        <w:t xml:space="preserve"> </w:t>
      </w:r>
      <w:r w:rsidR="00234A5D" w:rsidRPr="009376AE">
        <w:rPr>
          <w:rFonts w:ascii="Times New Roman" w:hAnsi="Times New Roman" w:cs="Times New Roman"/>
          <w:sz w:val="20"/>
          <w:szCs w:val="20"/>
          <w:lang w:eastAsia="en-US"/>
        </w:rPr>
        <w:t>is</w:t>
      </w:r>
      <w:r w:rsidR="00BF2E73" w:rsidRPr="009376AE">
        <w:rPr>
          <w:rFonts w:ascii="Times New Roman" w:hAnsi="Times New Roman"/>
          <w:sz w:val="20"/>
          <w:szCs w:val="20"/>
        </w:rPr>
        <w:t xml:space="preserve"> </w:t>
      </w:r>
      <w:r w:rsidR="002A62B2" w:rsidRPr="009376AE">
        <w:rPr>
          <w:rFonts w:ascii="Times New Roman" w:hAnsi="Times New Roman" w:cs="Times New Roman"/>
          <w:sz w:val="20"/>
          <w:szCs w:val="20"/>
          <w:lang w:eastAsia="en-US"/>
        </w:rPr>
        <w:t>more</w:t>
      </w:r>
      <w:r w:rsidR="00BF2E73" w:rsidRPr="009376AE">
        <w:rPr>
          <w:rFonts w:ascii="Times New Roman" w:hAnsi="Times New Roman"/>
          <w:sz w:val="20"/>
          <w:szCs w:val="20"/>
        </w:rPr>
        <w:t xml:space="preserve"> sensitive to delay spread </w:t>
      </w:r>
      <w:r w:rsidR="002A62B2" w:rsidRPr="009376AE">
        <w:rPr>
          <w:rFonts w:ascii="Times New Roman" w:hAnsi="Times New Roman" w:cs="Times New Roman"/>
          <w:sz w:val="20"/>
          <w:szCs w:val="20"/>
          <w:lang w:eastAsia="en-US"/>
        </w:rPr>
        <w:t xml:space="preserve">due to </w:t>
      </w:r>
      <w:r w:rsidR="00DD6DC7" w:rsidRPr="009376AE">
        <w:rPr>
          <w:rFonts w:ascii="Times New Roman" w:hAnsi="Times New Roman" w:cs="Times New Roman"/>
          <w:sz w:val="20"/>
          <w:szCs w:val="20"/>
          <w:lang w:eastAsia="en-US"/>
        </w:rPr>
        <w:t>absence of CP between OOK symbols within one OF</w:t>
      </w:r>
      <w:r w:rsidR="00CB1C7B" w:rsidRPr="009376AE">
        <w:rPr>
          <w:rFonts w:ascii="Times New Roman" w:hAnsi="Times New Roman" w:cs="Times New Roman"/>
          <w:sz w:val="20"/>
          <w:szCs w:val="20"/>
          <w:lang w:eastAsia="en-US"/>
        </w:rPr>
        <w:t>DM</w:t>
      </w:r>
      <w:r w:rsidR="00DD6DC7" w:rsidRPr="009376AE">
        <w:rPr>
          <w:rFonts w:ascii="Times New Roman" w:hAnsi="Times New Roman" w:cs="Times New Roman"/>
          <w:sz w:val="20"/>
          <w:szCs w:val="20"/>
          <w:lang w:eastAsia="en-US"/>
        </w:rPr>
        <w:t xml:space="preserve"> symbol. </w:t>
      </w:r>
      <w:r w:rsidR="000B5751" w:rsidRPr="009376AE">
        <w:rPr>
          <w:rFonts w:ascii="Times New Roman" w:hAnsi="Times New Roman" w:cs="Times New Roman"/>
          <w:sz w:val="20"/>
          <w:szCs w:val="20"/>
          <w:lang w:eastAsia="en-US"/>
        </w:rPr>
        <w:t xml:space="preserve">Similarly, OOK-4 would be more sensitive </w:t>
      </w:r>
      <w:r w:rsidR="00C935EB" w:rsidRPr="009376AE">
        <w:rPr>
          <w:rFonts w:ascii="Times New Roman" w:hAnsi="Times New Roman" w:cs="Times New Roman"/>
          <w:sz w:val="20"/>
          <w:szCs w:val="20"/>
          <w:lang w:eastAsia="en-US"/>
        </w:rPr>
        <w:t xml:space="preserve">to timing error. </w:t>
      </w:r>
      <w:r w:rsidR="00CC0DCD" w:rsidRPr="009376AE">
        <w:rPr>
          <w:rFonts w:ascii="Times New Roman" w:hAnsi="Times New Roman" w:cs="Times New Roman"/>
          <w:sz w:val="20"/>
          <w:szCs w:val="20"/>
          <w:lang w:eastAsia="en-US"/>
        </w:rPr>
        <w:t>Furthermore</w:t>
      </w:r>
      <w:r w:rsidR="002E5C4A" w:rsidRPr="009376AE">
        <w:rPr>
          <w:rFonts w:ascii="Times New Roman" w:hAnsi="Times New Roman" w:cs="Times New Roman"/>
          <w:sz w:val="20"/>
          <w:szCs w:val="20"/>
          <w:lang w:eastAsia="en-US"/>
        </w:rPr>
        <w:t xml:space="preserve">, with larger SCS, </w:t>
      </w:r>
      <w:r w:rsidR="00EC3CE3" w:rsidRPr="009376AE">
        <w:rPr>
          <w:rFonts w:ascii="Times New Roman" w:hAnsi="Times New Roman" w:cs="Times New Roman"/>
          <w:sz w:val="20"/>
          <w:szCs w:val="20"/>
          <w:lang w:eastAsia="en-US"/>
        </w:rPr>
        <w:t xml:space="preserve">OOK-1 can be more robust to phase noise or frequency </w:t>
      </w:r>
      <w:r w:rsidR="00E45A42" w:rsidRPr="009376AE">
        <w:rPr>
          <w:rFonts w:ascii="Times New Roman" w:hAnsi="Times New Roman" w:cs="Times New Roman"/>
          <w:sz w:val="20"/>
          <w:szCs w:val="20"/>
          <w:lang w:eastAsia="en-US"/>
        </w:rPr>
        <w:t>error,</w:t>
      </w:r>
      <w:r w:rsidR="00CC0DCD" w:rsidRPr="009376AE">
        <w:rPr>
          <w:rFonts w:ascii="Times New Roman" w:hAnsi="Times New Roman" w:cs="Times New Roman"/>
          <w:sz w:val="20"/>
          <w:szCs w:val="20"/>
          <w:lang w:eastAsia="en-US"/>
        </w:rPr>
        <w:t xml:space="preserve"> though</w:t>
      </w:r>
      <w:r w:rsidR="0028065C" w:rsidRPr="009376AE">
        <w:rPr>
          <w:rFonts w:ascii="Times New Roman" w:hAnsi="Times New Roman" w:cs="Times New Roman"/>
          <w:sz w:val="20"/>
          <w:szCs w:val="20"/>
          <w:lang w:eastAsia="en-US"/>
        </w:rPr>
        <w:t xml:space="preserve"> both OOK-1 and OOK-4 are not </w:t>
      </w:r>
      <w:r w:rsidR="00426300" w:rsidRPr="009376AE">
        <w:rPr>
          <w:rFonts w:ascii="Times New Roman" w:hAnsi="Times New Roman" w:cs="Times New Roman"/>
          <w:sz w:val="20"/>
          <w:szCs w:val="20"/>
          <w:lang w:eastAsia="en-US"/>
        </w:rPr>
        <w:t xml:space="preserve">so sensitive to </w:t>
      </w:r>
      <w:r w:rsidR="00EA1CB8" w:rsidRPr="009376AE">
        <w:rPr>
          <w:rFonts w:ascii="Times New Roman" w:hAnsi="Times New Roman" w:cs="Times New Roman"/>
          <w:sz w:val="20"/>
          <w:szCs w:val="20"/>
          <w:lang w:eastAsia="en-US"/>
        </w:rPr>
        <w:t xml:space="preserve">phase noise or frequency error as shown in [2]. </w:t>
      </w:r>
    </w:p>
    <w:p w14:paraId="1B33C507" w14:textId="77777777" w:rsidR="009376AE" w:rsidRPr="009376AE" w:rsidRDefault="009376AE" w:rsidP="009376AE">
      <w:pPr>
        <w:pStyle w:val="BodyText"/>
        <w:rPr>
          <w:rFonts w:ascii="Times New Roman" w:hAnsi="Times New Roman" w:cs="Times New Roman"/>
          <w:b/>
          <w:bCs/>
          <w:sz w:val="20"/>
          <w:szCs w:val="20"/>
          <w:lang w:eastAsia="en-US"/>
        </w:rPr>
      </w:pPr>
      <w:r w:rsidRPr="009376AE">
        <w:rPr>
          <w:rFonts w:ascii="Times New Roman" w:hAnsi="Times New Roman" w:cs="Times New Roman"/>
          <w:b/>
          <w:bCs/>
          <w:sz w:val="20"/>
          <w:szCs w:val="20"/>
          <w:lang w:eastAsia="en-US"/>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1E7F7838" w14:textId="77777777" w:rsidR="009376AE" w:rsidRPr="009376AE" w:rsidRDefault="009376AE" w:rsidP="009376AE">
      <w:pPr>
        <w:pStyle w:val="BodyText"/>
        <w:rPr>
          <w:rFonts w:ascii="Times New Roman" w:hAnsi="Times New Roman" w:cs="Times New Roman"/>
          <w:sz w:val="20"/>
          <w:szCs w:val="20"/>
          <w:lang w:eastAsia="en-U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01"/>
      </w:tblGrid>
      <w:tr w:rsidR="00C16F71" w14:paraId="6C3FC7E5" w14:textId="77777777" w:rsidTr="00E55BFF">
        <w:tc>
          <w:tcPr>
            <w:tcW w:w="4981" w:type="dxa"/>
          </w:tcPr>
          <w:p w14:paraId="68EE1285" w14:textId="59F6DF5D" w:rsidR="00C16F71" w:rsidRDefault="00867604" w:rsidP="00E55BFF">
            <w:pPr>
              <w:pStyle w:val="BodyText"/>
              <w:jc w:val="center"/>
              <w:rPr>
                <w:rFonts w:ascii="Times New Roman" w:hAnsi="Times New Roman" w:cs="Times New Roman"/>
                <w:sz w:val="20"/>
                <w:szCs w:val="20"/>
                <w:lang w:eastAsia="zh-CN"/>
              </w:rPr>
            </w:pPr>
            <w:r w:rsidRPr="00867604">
              <w:rPr>
                <w:rFonts w:ascii="Times New Roman" w:hAnsi="Times New Roman"/>
                <w:noProof/>
                <w:szCs w:val="20"/>
              </w:rPr>
              <w:lastRenderedPageBreak/>
              <w:drawing>
                <wp:inline distT="0" distB="0" distL="0" distR="0" wp14:anchorId="055EB6A8" wp14:editId="51860355">
                  <wp:extent cx="2933700" cy="219896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2336" cy="2212932"/>
                          </a:xfrm>
                          <a:prstGeom prst="rect">
                            <a:avLst/>
                          </a:prstGeom>
                          <a:noFill/>
                          <a:ln>
                            <a:noFill/>
                          </a:ln>
                        </pic:spPr>
                      </pic:pic>
                    </a:graphicData>
                  </a:graphic>
                </wp:inline>
              </w:drawing>
            </w:r>
          </w:p>
        </w:tc>
        <w:tc>
          <w:tcPr>
            <w:tcW w:w="4981" w:type="dxa"/>
          </w:tcPr>
          <w:p w14:paraId="10496F4E" w14:textId="77777777" w:rsidR="00C16F71" w:rsidRDefault="00C16F71" w:rsidP="00E55BFF">
            <w:pPr>
              <w:pStyle w:val="BodyText"/>
              <w:jc w:val="center"/>
              <w:rPr>
                <w:rFonts w:ascii="Times New Roman" w:hAnsi="Times New Roman" w:cs="Times New Roman"/>
                <w:sz w:val="20"/>
                <w:szCs w:val="20"/>
                <w:lang w:eastAsia="zh-CN"/>
              </w:rPr>
            </w:pPr>
            <w:r w:rsidRPr="000E1B8C">
              <w:rPr>
                <w:rFonts w:ascii="Times New Roman" w:hAnsi="Times New Roman"/>
                <w:noProof/>
                <w:szCs w:val="20"/>
              </w:rPr>
              <w:drawing>
                <wp:inline distT="0" distB="0" distL="0" distR="0" wp14:anchorId="0756E4D4" wp14:editId="2B954753">
                  <wp:extent cx="2900362" cy="2173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9714" cy="2180984"/>
                          </a:xfrm>
                          <a:prstGeom prst="rect">
                            <a:avLst/>
                          </a:prstGeom>
                          <a:noFill/>
                          <a:ln>
                            <a:noFill/>
                          </a:ln>
                        </pic:spPr>
                      </pic:pic>
                    </a:graphicData>
                  </a:graphic>
                </wp:inline>
              </w:drawing>
            </w:r>
          </w:p>
        </w:tc>
      </w:tr>
      <w:tr w:rsidR="00C16F71" w14:paraId="17AB7BA3" w14:textId="77777777" w:rsidTr="00E55BFF">
        <w:tc>
          <w:tcPr>
            <w:tcW w:w="4981" w:type="dxa"/>
          </w:tcPr>
          <w:p w14:paraId="65E47DBF" w14:textId="77777777" w:rsidR="00C16F71" w:rsidRDefault="00C16F71" w:rsidP="00E55BFF">
            <w:pPr>
              <w:pStyle w:val="BodyText"/>
              <w:jc w:val="center"/>
              <w:rPr>
                <w:rFonts w:ascii="Times New Roman" w:hAnsi="Times New Roman" w:cs="Times New Roman"/>
                <w:sz w:val="20"/>
                <w:szCs w:val="20"/>
                <w:lang w:eastAsia="zh-CN"/>
              </w:rPr>
            </w:pPr>
            <w:r w:rsidRPr="00E06C6C">
              <w:rPr>
                <w:rFonts w:ascii="Times New Roman" w:hAnsi="Times New Roman" w:cs="Times New Roman"/>
                <w:sz w:val="20"/>
                <w:szCs w:val="20"/>
                <w:lang w:eastAsia="zh-CN"/>
              </w:rPr>
              <w:t>Figure 1-a</w:t>
            </w:r>
          </w:p>
        </w:tc>
        <w:tc>
          <w:tcPr>
            <w:tcW w:w="4981" w:type="dxa"/>
          </w:tcPr>
          <w:p w14:paraId="09B8F569" w14:textId="77777777" w:rsidR="00C16F71" w:rsidRDefault="00C16F71" w:rsidP="00E55BFF">
            <w:pPr>
              <w:pStyle w:val="BodyText"/>
              <w:ind w:left="720"/>
              <w:jc w:val="center"/>
              <w:rPr>
                <w:rFonts w:ascii="Times New Roman" w:hAnsi="Times New Roman" w:cs="Times New Roman"/>
                <w:sz w:val="20"/>
                <w:szCs w:val="20"/>
                <w:lang w:eastAsia="zh-CN"/>
              </w:rPr>
            </w:pPr>
            <w:r w:rsidRPr="00E06C6C">
              <w:rPr>
                <w:rFonts w:ascii="Times New Roman" w:hAnsi="Times New Roman" w:cs="Times New Roman"/>
                <w:sz w:val="20"/>
                <w:szCs w:val="20"/>
                <w:lang w:eastAsia="zh-CN"/>
              </w:rPr>
              <w:t>Figure 1-b</w:t>
            </w:r>
          </w:p>
        </w:tc>
      </w:tr>
    </w:tbl>
    <w:p w14:paraId="28B2E26D" w14:textId="77777777" w:rsidR="00C16F71" w:rsidRDefault="00C16F71" w:rsidP="00C16F71">
      <w:pPr>
        <w:pStyle w:val="BodyText"/>
        <w:ind w:left="720"/>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zh-CN"/>
        </w:rPr>
        <w:t xml:space="preserve">Figure 1: Link performance comparison </w:t>
      </w:r>
      <w:r w:rsidRPr="00D3041E">
        <w:rPr>
          <w:rFonts w:ascii="Times New Roman" w:hAnsi="Times New Roman" w:cs="Times New Roman"/>
          <w:sz w:val="20"/>
          <w:szCs w:val="20"/>
          <w:lang w:eastAsia="en-US"/>
        </w:rPr>
        <w:t>for DFT-s-OFDM based OOK and OFDM-based OOK</w:t>
      </w:r>
    </w:p>
    <w:p w14:paraId="63336447" w14:textId="7850830C" w:rsidR="009A4177" w:rsidRDefault="00391413" w:rsidP="0043402D">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For the study of </w:t>
      </w:r>
      <w:r>
        <w:rPr>
          <w:rFonts w:ascii="Times New Roman" w:hAnsi="Times New Roman" w:cs="Times New Roman"/>
          <w:sz w:val="20"/>
          <w:szCs w:val="20"/>
          <w:lang w:eastAsia="en-US"/>
        </w:rPr>
        <w:t>FSK,</w:t>
      </w:r>
      <w:r w:rsidR="009E053E" w:rsidRPr="009E053E">
        <w:rPr>
          <w:rFonts w:ascii="Times New Roman" w:hAnsi="Times New Roman" w:cs="Times New Roman"/>
          <w:sz w:val="20"/>
          <w:szCs w:val="20"/>
          <w:lang w:eastAsia="en-US"/>
        </w:rPr>
        <w:t xml:space="preserve"> </w:t>
      </w:r>
      <w:r w:rsidR="009E053E">
        <w:rPr>
          <w:rFonts w:ascii="Times New Roman" w:hAnsi="Times New Roman" w:cs="Times New Roman"/>
          <w:sz w:val="20"/>
          <w:szCs w:val="20"/>
          <w:lang w:eastAsia="en-US"/>
        </w:rPr>
        <w:t xml:space="preserve">2 options were provided in RAN1 </w:t>
      </w:r>
      <w:r w:rsidR="00B6311E">
        <w:rPr>
          <w:rFonts w:ascii="Times New Roman" w:hAnsi="Times New Roman" w:cs="Times New Roman" w:hint="eastAsia"/>
          <w:sz w:val="20"/>
          <w:szCs w:val="20"/>
          <w:lang w:eastAsia="zh-CN"/>
        </w:rPr>
        <w:t>#</w:t>
      </w:r>
      <w:r w:rsidR="009E053E">
        <w:rPr>
          <w:rFonts w:ascii="Times New Roman" w:hAnsi="Times New Roman" w:cs="Times New Roman"/>
          <w:sz w:val="20"/>
          <w:szCs w:val="20"/>
          <w:lang w:eastAsia="en-US"/>
        </w:rPr>
        <w:t xml:space="preserve">112 meeting. For option FSK-1, </w:t>
      </w:r>
      <w:r w:rsidR="00CB69E4">
        <w:rPr>
          <w:rFonts w:ascii="Times New Roman" w:hAnsi="Times New Roman" w:cs="Times New Roman"/>
          <w:sz w:val="20"/>
          <w:szCs w:val="20"/>
          <w:lang w:eastAsia="en-US"/>
        </w:rPr>
        <w:t xml:space="preserve">M pairs of segments carry </w:t>
      </w:r>
      <w:r w:rsidR="0092527D">
        <w:rPr>
          <w:rFonts w:ascii="Times New Roman" w:hAnsi="Times New Roman" w:cs="Times New Roman"/>
          <w:sz w:val="20"/>
          <w:szCs w:val="20"/>
          <w:lang w:eastAsia="en-US"/>
        </w:rPr>
        <w:t xml:space="preserve">M bits, which requires 2*M </w:t>
      </w:r>
      <w:proofErr w:type="gramStart"/>
      <w:r w:rsidR="0092527D">
        <w:rPr>
          <w:rFonts w:ascii="Times New Roman" w:hAnsi="Times New Roman" w:cs="Times New Roman"/>
          <w:sz w:val="20"/>
          <w:szCs w:val="20"/>
          <w:lang w:eastAsia="en-US"/>
        </w:rPr>
        <w:t>segments</w:t>
      </w:r>
      <w:proofErr w:type="gramEnd"/>
      <w:r w:rsidR="0092527D">
        <w:rPr>
          <w:rFonts w:ascii="Times New Roman" w:hAnsi="Times New Roman" w:cs="Times New Roman"/>
          <w:sz w:val="20"/>
          <w:szCs w:val="20"/>
          <w:lang w:eastAsia="en-US"/>
        </w:rPr>
        <w:t xml:space="preserve"> and each segment consists of multiple subcarriers</w:t>
      </w:r>
      <w:r w:rsidR="002B3E5A">
        <w:rPr>
          <w:rFonts w:ascii="Times New Roman" w:hAnsi="Times New Roman" w:cs="Times New Roman"/>
          <w:sz w:val="20"/>
          <w:szCs w:val="20"/>
          <w:lang w:eastAsia="en-US"/>
        </w:rPr>
        <w:t xml:space="preserve">. For option FSK-2, </w:t>
      </w:r>
      <w:r w:rsidR="00587977">
        <w:rPr>
          <w:rFonts w:ascii="Times New Roman" w:hAnsi="Times New Roman" w:cs="Times New Roman"/>
          <w:sz w:val="20"/>
          <w:szCs w:val="20"/>
          <w:lang w:eastAsia="en-US"/>
        </w:rPr>
        <w:t xml:space="preserve">larger number of segments are </w:t>
      </w:r>
      <w:proofErr w:type="gramStart"/>
      <w:r w:rsidR="00587977">
        <w:rPr>
          <w:rFonts w:ascii="Times New Roman" w:hAnsi="Times New Roman" w:cs="Times New Roman"/>
          <w:sz w:val="20"/>
          <w:szCs w:val="20"/>
          <w:lang w:eastAsia="en-US"/>
        </w:rPr>
        <w:t xml:space="preserve">needed, </w:t>
      </w:r>
      <w:r w:rsidR="00A90742">
        <w:rPr>
          <w:rFonts w:ascii="Times New Roman" w:hAnsi="Times New Roman" w:cs="Times New Roman"/>
          <w:sz w:val="20"/>
          <w:szCs w:val="20"/>
          <w:lang w:eastAsia="en-US"/>
        </w:rPr>
        <w:t>if</w:t>
      </w:r>
      <w:proofErr w:type="gramEnd"/>
      <w:r w:rsidR="00A90742">
        <w:rPr>
          <w:rFonts w:ascii="Times New Roman" w:hAnsi="Times New Roman" w:cs="Times New Roman"/>
          <w:sz w:val="20"/>
          <w:szCs w:val="20"/>
          <w:lang w:eastAsia="en-US"/>
        </w:rPr>
        <w:t xml:space="preserve"> M&gt;1, which requires larger bandwidth. </w:t>
      </w:r>
      <w:r w:rsidR="001E2EFB">
        <w:rPr>
          <w:rFonts w:ascii="Times New Roman" w:hAnsi="Times New Roman" w:cs="Times New Roman"/>
          <w:sz w:val="20"/>
          <w:szCs w:val="20"/>
          <w:lang w:eastAsia="en-US"/>
        </w:rPr>
        <w:t>With same bandwidth, option FSK-2</w:t>
      </w:r>
      <w:r w:rsidR="0061745F">
        <w:rPr>
          <w:rFonts w:ascii="Times New Roman" w:hAnsi="Times New Roman" w:cs="Times New Roman"/>
          <w:sz w:val="20"/>
          <w:szCs w:val="20"/>
          <w:lang w:eastAsia="en-US"/>
        </w:rPr>
        <w:t xml:space="preserve"> leads to smaller size of one segment </w:t>
      </w:r>
      <w:proofErr w:type="gramStart"/>
      <w:r w:rsidR="0061745F">
        <w:rPr>
          <w:rFonts w:ascii="Times New Roman" w:hAnsi="Times New Roman" w:cs="Times New Roman"/>
          <w:sz w:val="20"/>
          <w:szCs w:val="20"/>
          <w:lang w:eastAsia="en-US"/>
        </w:rPr>
        <w:t xml:space="preserve">and </w:t>
      </w:r>
      <w:r w:rsidR="004F0D99">
        <w:rPr>
          <w:rFonts w:ascii="Times New Roman" w:hAnsi="Times New Roman" w:cs="Times New Roman"/>
          <w:sz w:val="20"/>
          <w:szCs w:val="20"/>
          <w:lang w:eastAsia="en-US"/>
        </w:rPr>
        <w:t>also</w:t>
      </w:r>
      <w:proofErr w:type="gramEnd"/>
      <w:r w:rsidR="004F0D99">
        <w:rPr>
          <w:rFonts w:ascii="Times New Roman" w:hAnsi="Times New Roman" w:cs="Times New Roman"/>
          <w:sz w:val="20"/>
          <w:szCs w:val="20"/>
          <w:lang w:eastAsia="en-US"/>
        </w:rPr>
        <w:t xml:space="preserve"> smaller guard bands, which would degrade detection performance</w:t>
      </w:r>
      <w:r w:rsidR="00D47C84">
        <w:rPr>
          <w:rFonts w:ascii="Times New Roman" w:hAnsi="Times New Roman" w:cs="Times New Roman"/>
          <w:sz w:val="20"/>
          <w:szCs w:val="20"/>
          <w:lang w:eastAsia="en-US"/>
        </w:rPr>
        <w:t xml:space="preserve">. </w:t>
      </w:r>
      <w:r w:rsidR="009A0416">
        <w:rPr>
          <w:rFonts w:ascii="Times New Roman" w:hAnsi="Times New Roman" w:cs="Times New Roman"/>
          <w:sz w:val="20"/>
          <w:szCs w:val="20"/>
          <w:lang w:eastAsia="en-US"/>
        </w:rPr>
        <w:t xml:space="preserve">Therefore, option FSK-2 can be deprioritized. </w:t>
      </w:r>
    </w:p>
    <w:p w14:paraId="708F8969" w14:textId="23DB3390" w:rsidR="00D25A21" w:rsidRDefault="009A4177" w:rsidP="0043402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O</w:t>
      </w:r>
      <w:r w:rsidR="009A0416">
        <w:rPr>
          <w:rFonts w:ascii="Times New Roman" w:hAnsi="Times New Roman" w:cs="Times New Roman"/>
          <w:sz w:val="20"/>
          <w:szCs w:val="20"/>
          <w:lang w:eastAsia="en-US"/>
        </w:rPr>
        <w:t>ption FSK-1</w:t>
      </w:r>
      <w:r>
        <w:rPr>
          <w:rFonts w:ascii="Times New Roman" w:hAnsi="Times New Roman" w:cs="Times New Roman"/>
          <w:sz w:val="20"/>
          <w:szCs w:val="20"/>
          <w:lang w:eastAsia="en-US"/>
        </w:rPr>
        <w:t xml:space="preserve"> is based on direct </w:t>
      </w:r>
      <w:r w:rsidR="00536674">
        <w:rPr>
          <w:rFonts w:ascii="Times New Roman" w:hAnsi="Times New Roman" w:cs="Times New Roman"/>
          <w:sz w:val="20"/>
          <w:szCs w:val="20"/>
          <w:lang w:eastAsia="en-US"/>
        </w:rPr>
        <w:t xml:space="preserve">modulation in frequency domain. </w:t>
      </w:r>
      <w:proofErr w:type="gramStart"/>
      <w:r w:rsidR="00536674">
        <w:rPr>
          <w:rFonts w:ascii="Times New Roman" w:hAnsi="Times New Roman" w:cs="Times New Roman"/>
          <w:sz w:val="20"/>
          <w:szCs w:val="20"/>
          <w:lang w:eastAsia="en-US"/>
        </w:rPr>
        <w:t>Similar to</w:t>
      </w:r>
      <w:proofErr w:type="gramEnd"/>
      <w:r w:rsidR="00536674">
        <w:rPr>
          <w:rFonts w:ascii="Times New Roman" w:hAnsi="Times New Roman" w:cs="Times New Roman"/>
          <w:sz w:val="20"/>
          <w:szCs w:val="20"/>
          <w:lang w:eastAsia="en-US"/>
        </w:rPr>
        <w:t xml:space="preserve"> option OOK-4, </w:t>
      </w:r>
      <w:r w:rsidR="00E414EB">
        <w:rPr>
          <w:rFonts w:ascii="Times New Roman" w:hAnsi="Times New Roman" w:cs="Times New Roman"/>
          <w:sz w:val="20"/>
          <w:szCs w:val="20"/>
          <w:lang w:eastAsia="en-US"/>
        </w:rPr>
        <w:t>FSK modulation can also be supported in time domain</w:t>
      </w:r>
      <w:r w:rsidR="00307390">
        <w:rPr>
          <w:rFonts w:ascii="Times New Roman" w:hAnsi="Times New Roman" w:cs="Times New Roman"/>
          <w:sz w:val="20"/>
          <w:szCs w:val="20"/>
          <w:lang w:eastAsia="en-US"/>
        </w:rPr>
        <w:t xml:space="preserve"> (denoted as FSK-3)</w:t>
      </w:r>
      <w:r w:rsidR="00E414EB">
        <w:rPr>
          <w:rFonts w:ascii="Times New Roman" w:hAnsi="Times New Roman" w:cs="Times New Roman"/>
          <w:sz w:val="20"/>
          <w:szCs w:val="20"/>
          <w:lang w:eastAsia="en-US"/>
        </w:rPr>
        <w:t xml:space="preserve">, </w:t>
      </w:r>
      <w:r w:rsidR="00691629">
        <w:rPr>
          <w:rFonts w:ascii="Times New Roman" w:hAnsi="Times New Roman" w:cs="Times New Roman"/>
          <w:sz w:val="20"/>
          <w:szCs w:val="20"/>
          <w:lang w:eastAsia="en-US"/>
        </w:rPr>
        <w:t xml:space="preserve">as shown in Figure 2 below. </w:t>
      </w:r>
      <w:r w:rsidR="00B00F25">
        <w:rPr>
          <w:rFonts w:ascii="Times New Roman" w:hAnsi="Times New Roman" w:cs="Times New Roman"/>
          <w:sz w:val="20"/>
          <w:szCs w:val="20"/>
          <w:lang w:eastAsia="en-US"/>
        </w:rPr>
        <w:t xml:space="preserve">For each bit, the number of segments is 2. </w:t>
      </w:r>
      <w:r w:rsidR="0096290A">
        <w:rPr>
          <w:rFonts w:ascii="Times New Roman" w:hAnsi="Times New Roman" w:cs="Times New Roman"/>
          <w:sz w:val="20"/>
          <w:szCs w:val="20"/>
          <w:lang w:eastAsia="en-US"/>
        </w:rPr>
        <w:t>The number of p</w:t>
      </w:r>
      <w:r w:rsidR="00D55E01">
        <w:rPr>
          <w:rFonts w:ascii="Times New Roman" w:hAnsi="Times New Roman" w:cs="Times New Roman"/>
          <w:sz w:val="20"/>
          <w:szCs w:val="20"/>
          <w:lang w:eastAsia="en-US"/>
        </w:rPr>
        <w:t xml:space="preserve">airs of OOK symbols in 2 segments is M. For each pair of OOK symbols, if the bit value is 1, </w:t>
      </w:r>
      <w:r w:rsidR="009C6FDA">
        <w:rPr>
          <w:rFonts w:ascii="Times New Roman" w:hAnsi="Times New Roman" w:cs="Times New Roman"/>
          <w:sz w:val="20"/>
          <w:szCs w:val="20"/>
          <w:lang w:eastAsia="en-US"/>
        </w:rPr>
        <w:t>a</w:t>
      </w:r>
      <w:r w:rsidR="00CB36B4">
        <w:rPr>
          <w:rFonts w:ascii="Times New Roman" w:hAnsi="Times New Roman" w:cs="Times New Roman"/>
          <w:sz w:val="20"/>
          <w:szCs w:val="20"/>
          <w:lang w:eastAsia="en-US"/>
        </w:rPr>
        <w:t xml:space="preserve"> OOK symbol </w:t>
      </w:r>
      <w:r w:rsidR="009C6FDA">
        <w:rPr>
          <w:rFonts w:ascii="Times New Roman" w:hAnsi="Times New Roman" w:cs="Times New Roman"/>
          <w:sz w:val="20"/>
          <w:szCs w:val="20"/>
          <w:lang w:eastAsia="en-US"/>
        </w:rPr>
        <w:t>in 1</w:t>
      </w:r>
      <w:r w:rsidR="009C6FDA" w:rsidRPr="009C6FDA">
        <w:rPr>
          <w:rFonts w:ascii="Times New Roman" w:hAnsi="Times New Roman" w:cs="Times New Roman"/>
          <w:sz w:val="20"/>
          <w:szCs w:val="20"/>
          <w:vertAlign w:val="superscript"/>
          <w:lang w:eastAsia="en-US"/>
        </w:rPr>
        <w:t>st</w:t>
      </w:r>
      <w:r w:rsidR="009C6FDA">
        <w:rPr>
          <w:rFonts w:ascii="Times New Roman" w:hAnsi="Times New Roman" w:cs="Times New Roman"/>
          <w:sz w:val="20"/>
          <w:szCs w:val="20"/>
          <w:lang w:eastAsia="en-US"/>
        </w:rPr>
        <w:t xml:space="preserve"> segment </w:t>
      </w:r>
      <w:r w:rsidR="00CB36B4">
        <w:rPr>
          <w:rFonts w:ascii="Times New Roman" w:hAnsi="Times New Roman" w:cs="Times New Roman"/>
          <w:sz w:val="20"/>
          <w:szCs w:val="20"/>
          <w:lang w:eastAsia="en-US"/>
        </w:rPr>
        <w:t xml:space="preserve">is </w:t>
      </w:r>
      <w:r w:rsidR="009C6FDA">
        <w:rPr>
          <w:rFonts w:ascii="Times New Roman" w:hAnsi="Times New Roman" w:cs="Times New Roman"/>
          <w:sz w:val="20"/>
          <w:szCs w:val="20"/>
          <w:lang w:eastAsia="en-US"/>
        </w:rPr>
        <w:t>ON and the other OOK symbol in 2</w:t>
      </w:r>
      <w:r w:rsidR="009C6FDA" w:rsidRPr="009C6FDA">
        <w:rPr>
          <w:rFonts w:ascii="Times New Roman" w:hAnsi="Times New Roman" w:cs="Times New Roman"/>
          <w:sz w:val="20"/>
          <w:szCs w:val="20"/>
          <w:vertAlign w:val="superscript"/>
          <w:lang w:eastAsia="en-US"/>
        </w:rPr>
        <w:t>nd</w:t>
      </w:r>
      <w:r w:rsidR="009C6FDA">
        <w:rPr>
          <w:rFonts w:ascii="Times New Roman" w:hAnsi="Times New Roman" w:cs="Times New Roman"/>
          <w:sz w:val="20"/>
          <w:szCs w:val="20"/>
          <w:lang w:eastAsia="en-US"/>
        </w:rPr>
        <w:t xml:space="preserve"> segment is OFF</w:t>
      </w:r>
      <w:r w:rsidR="00D55E01">
        <w:rPr>
          <w:rFonts w:ascii="Times New Roman" w:hAnsi="Times New Roman" w:cs="Times New Roman"/>
          <w:sz w:val="20"/>
          <w:szCs w:val="20"/>
          <w:lang w:eastAsia="en-US"/>
        </w:rPr>
        <w:t xml:space="preserve">, and </w:t>
      </w:r>
      <w:r w:rsidR="00F85F11">
        <w:rPr>
          <w:rFonts w:ascii="Times New Roman" w:hAnsi="Times New Roman" w:cs="Times New Roman"/>
          <w:sz w:val="20"/>
          <w:szCs w:val="20"/>
          <w:lang w:eastAsia="en-US"/>
        </w:rPr>
        <w:t xml:space="preserve">vice versa for the bit value of 0. </w:t>
      </w:r>
      <w:r w:rsidR="006572E2">
        <w:rPr>
          <w:rFonts w:ascii="Times New Roman" w:hAnsi="Times New Roman" w:cs="Times New Roman"/>
          <w:sz w:val="20"/>
          <w:szCs w:val="20"/>
          <w:lang w:eastAsia="en-US"/>
        </w:rPr>
        <w:t xml:space="preserve">Comparing with </w:t>
      </w:r>
      <w:r w:rsidR="00307390">
        <w:rPr>
          <w:rFonts w:ascii="Times New Roman" w:hAnsi="Times New Roman" w:cs="Times New Roman"/>
          <w:sz w:val="20"/>
          <w:szCs w:val="20"/>
          <w:lang w:eastAsia="en-US"/>
        </w:rPr>
        <w:t xml:space="preserve">FSK-1, </w:t>
      </w:r>
      <w:r w:rsidR="00E23E04">
        <w:rPr>
          <w:rFonts w:ascii="Times New Roman" w:hAnsi="Times New Roman" w:cs="Times New Roman"/>
          <w:sz w:val="20"/>
          <w:szCs w:val="20"/>
          <w:lang w:eastAsia="en-US"/>
        </w:rPr>
        <w:t xml:space="preserve">FSK-3 </w:t>
      </w:r>
      <w:r w:rsidR="00D25A21">
        <w:rPr>
          <w:rFonts w:ascii="Times New Roman" w:hAnsi="Times New Roman" w:cs="Times New Roman"/>
          <w:sz w:val="20"/>
          <w:szCs w:val="20"/>
          <w:lang w:eastAsia="en-US"/>
        </w:rPr>
        <w:t>can be more robust to frequency offset with larger frequency resource for each bit and probably larger guard band in-between segments</w:t>
      </w:r>
      <w:r w:rsidR="002B5EFB">
        <w:rPr>
          <w:rFonts w:ascii="Times New Roman" w:hAnsi="Times New Roman" w:cs="Times New Roman"/>
          <w:sz w:val="20"/>
          <w:szCs w:val="20"/>
          <w:lang w:eastAsia="en-US"/>
        </w:rPr>
        <w:t>, but more sensitive to timing offset due to reduced duration</w:t>
      </w:r>
      <w:r w:rsidR="00F60A24">
        <w:rPr>
          <w:rFonts w:ascii="Times New Roman" w:hAnsi="Times New Roman" w:cs="Times New Roman"/>
          <w:sz w:val="20"/>
          <w:szCs w:val="20"/>
          <w:lang w:eastAsia="en-US"/>
        </w:rPr>
        <w:t xml:space="preserve"> for each bit</w:t>
      </w:r>
      <w:r w:rsidR="002B5EFB">
        <w:rPr>
          <w:rFonts w:ascii="Times New Roman" w:hAnsi="Times New Roman" w:cs="Times New Roman"/>
          <w:sz w:val="20"/>
          <w:szCs w:val="20"/>
          <w:lang w:eastAsia="en-US"/>
        </w:rPr>
        <w:t xml:space="preserve"> in time domain</w:t>
      </w:r>
      <w:r w:rsidR="00F60A24">
        <w:rPr>
          <w:rFonts w:ascii="Times New Roman" w:hAnsi="Times New Roman" w:cs="Times New Roman"/>
          <w:sz w:val="20"/>
          <w:szCs w:val="20"/>
          <w:lang w:eastAsia="en-US"/>
        </w:rPr>
        <w:t xml:space="preserve">. </w:t>
      </w:r>
    </w:p>
    <w:p w14:paraId="228CA99A" w14:textId="77777777" w:rsidR="00CA250A" w:rsidRDefault="00CA250A" w:rsidP="0043402D">
      <w:pPr>
        <w:pStyle w:val="BodyText"/>
        <w:rPr>
          <w:rFonts w:ascii="Times New Roman" w:hAnsi="Times New Roman" w:cs="Times New Roman"/>
          <w:sz w:val="20"/>
          <w:szCs w:val="20"/>
          <w:lang w:eastAsia="en-US"/>
        </w:rPr>
      </w:pPr>
    </w:p>
    <w:p w14:paraId="3A55DBBB" w14:textId="55A5EA28" w:rsidR="00747D2A" w:rsidRDefault="00E91794" w:rsidP="001E6466">
      <w:pPr>
        <w:pStyle w:val="BodyText"/>
        <w:jc w:val="center"/>
        <w:rPr>
          <w:rFonts w:ascii="Times New Roman" w:hAnsi="Times New Roman" w:cs="Times New Roman"/>
          <w:sz w:val="20"/>
          <w:szCs w:val="20"/>
          <w:lang w:eastAsia="en-US"/>
        </w:rPr>
      </w:pPr>
      <w:r>
        <w:object w:dxaOrig="10321" w:dyaOrig="4901" w14:anchorId="307B8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63.6pt" o:ole="">
            <v:imagedata r:id="rId17" o:title=""/>
          </v:shape>
          <o:OLEObject Type="Embed" ProgID="Visio.Drawing.15" ShapeID="_x0000_i1025" DrawAspect="Content" ObjectID="_1742417247" r:id="rId18"/>
        </w:object>
      </w:r>
    </w:p>
    <w:p w14:paraId="3DA7A5B8" w14:textId="488CCC53" w:rsidR="000731A9" w:rsidRPr="000731A9" w:rsidRDefault="000731A9" w:rsidP="000731A9">
      <w:pPr>
        <w:pStyle w:val="BodyText"/>
        <w:jc w:val="center"/>
        <w:rPr>
          <w:rFonts w:ascii="Times New Roman" w:eastAsia="Calibri" w:hAnsi="Times New Roman" w:cs="Times New Roman"/>
          <w:sz w:val="20"/>
          <w:szCs w:val="20"/>
          <w:lang w:eastAsia="en-US"/>
        </w:rPr>
      </w:pPr>
      <w:r w:rsidRPr="000731A9">
        <w:rPr>
          <w:rFonts w:ascii="Times New Roman" w:eastAsia="Calibri" w:hAnsi="Times New Roman" w:cs="Times New Roman"/>
          <w:sz w:val="20"/>
          <w:szCs w:val="20"/>
          <w:lang w:eastAsia="en-US"/>
        </w:rPr>
        <w:t xml:space="preserve">Figure 2 </w:t>
      </w:r>
      <w:r w:rsidR="00307390">
        <w:rPr>
          <w:rFonts w:ascii="Times New Roman" w:eastAsia="Calibri" w:hAnsi="Times New Roman" w:cs="Times New Roman"/>
          <w:sz w:val="20"/>
          <w:szCs w:val="20"/>
          <w:lang w:eastAsia="en-US"/>
        </w:rPr>
        <w:t xml:space="preserve">Option FSK-3: </w:t>
      </w:r>
      <w:r w:rsidR="00691629">
        <w:rPr>
          <w:rFonts w:ascii="Times New Roman" w:eastAsia="Calibri" w:hAnsi="Times New Roman" w:cs="Times New Roman"/>
          <w:sz w:val="20"/>
          <w:szCs w:val="20"/>
          <w:lang w:eastAsia="en-US"/>
        </w:rPr>
        <w:t>3 bits MC-</w:t>
      </w:r>
      <w:r w:rsidRPr="000731A9">
        <w:rPr>
          <w:rFonts w:ascii="Times New Roman" w:eastAsia="Calibri" w:hAnsi="Times New Roman" w:cs="Times New Roman"/>
          <w:sz w:val="20"/>
          <w:szCs w:val="20"/>
          <w:lang w:eastAsia="en-US"/>
        </w:rPr>
        <w:t>FSK</w:t>
      </w:r>
      <w:r w:rsidR="00323F19">
        <w:rPr>
          <w:rFonts w:ascii="Times New Roman" w:eastAsia="Calibri" w:hAnsi="Times New Roman" w:cs="Times New Roman"/>
          <w:sz w:val="20"/>
          <w:szCs w:val="20"/>
          <w:lang w:eastAsia="en-US"/>
        </w:rPr>
        <w:t xml:space="preserve"> with time domain processing </w:t>
      </w:r>
    </w:p>
    <w:p w14:paraId="628D0B03" w14:textId="77777777" w:rsidR="00E91794" w:rsidRPr="000731A9" w:rsidRDefault="00E91794" w:rsidP="000731A9">
      <w:pPr>
        <w:pStyle w:val="BodyText"/>
        <w:jc w:val="center"/>
        <w:rPr>
          <w:rFonts w:ascii="Times New Roman" w:eastAsia="Calibri" w:hAnsi="Times New Roman" w:cs="Times New Roman"/>
          <w:sz w:val="20"/>
          <w:szCs w:val="20"/>
          <w:lang w:eastAsia="en-US"/>
        </w:rPr>
      </w:pPr>
    </w:p>
    <w:p w14:paraId="1F7C6BA7" w14:textId="1CA10901" w:rsidR="009A0416" w:rsidRDefault="00F60A24" w:rsidP="0043402D">
      <w:pPr>
        <w:pStyle w:val="BodyText"/>
        <w:rPr>
          <w:rFonts w:ascii="Times New Roman" w:hAnsi="Times New Roman" w:cs="Times New Roman"/>
          <w:b/>
          <w:bCs/>
          <w:sz w:val="20"/>
          <w:szCs w:val="20"/>
          <w:lang w:eastAsia="en-US"/>
        </w:rPr>
      </w:pPr>
      <w:r w:rsidRPr="00543BC4">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543BC4">
        <w:rPr>
          <w:rFonts w:ascii="Times New Roman" w:hAnsi="Times New Roman" w:cs="Times New Roman"/>
          <w:b/>
          <w:bCs/>
          <w:sz w:val="20"/>
          <w:szCs w:val="20"/>
          <w:lang w:eastAsia="en-US"/>
        </w:rPr>
        <w:t>: For MC-ASK waveform generation,</w:t>
      </w:r>
      <w:r>
        <w:rPr>
          <w:rFonts w:ascii="Times New Roman" w:hAnsi="Times New Roman" w:cs="Times New Roman"/>
          <w:b/>
          <w:bCs/>
          <w:sz w:val="20"/>
          <w:szCs w:val="20"/>
          <w:lang w:eastAsia="en-US"/>
        </w:rPr>
        <w:t xml:space="preserve"> further study option FSK-1 and FSK-3</w:t>
      </w:r>
    </w:p>
    <w:p w14:paraId="69CFC76F" w14:textId="08FAB673" w:rsidR="00F60A24" w:rsidRPr="005160D8" w:rsidRDefault="00F60A24" w:rsidP="00F60A24">
      <w:pPr>
        <w:pStyle w:val="BodyText"/>
        <w:numPr>
          <w:ilvl w:val="0"/>
          <w:numId w:val="22"/>
        </w:numPr>
        <w:rPr>
          <w:rFonts w:ascii="Times New Roman" w:hAnsi="Times New Roman" w:cs="Times New Roman"/>
          <w:b/>
          <w:bCs/>
          <w:sz w:val="20"/>
          <w:szCs w:val="20"/>
          <w:lang w:eastAsia="en-US"/>
        </w:rPr>
      </w:pPr>
      <w:r w:rsidRPr="005160D8">
        <w:rPr>
          <w:rFonts w:ascii="Times New Roman" w:hAnsi="Times New Roman" w:cs="Times New Roman"/>
          <w:b/>
          <w:bCs/>
          <w:sz w:val="20"/>
          <w:szCs w:val="20"/>
          <w:lang w:eastAsia="en-US"/>
        </w:rPr>
        <w:t xml:space="preserve">For FSK-3, </w:t>
      </w:r>
      <w:r w:rsidRPr="005160D8">
        <w:rPr>
          <w:rFonts w:ascii="Times New Roman" w:hAnsi="Times New Roman"/>
          <w:b/>
          <w:bCs/>
          <w:sz w:val="20"/>
          <w:szCs w:val="20"/>
        </w:rPr>
        <w:t>N SCs of LP-WUS are separated to one pair of segments with potential guard-bands in-between and around.</w:t>
      </w:r>
    </w:p>
    <w:p w14:paraId="65890AB4" w14:textId="4795BAB1" w:rsidR="00F5473E" w:rsidRPr="005160D8" w:rsidRDefault="00541A53" w:rsidP="00F5473E">
      <w:pPr>
        <w:pStyle w:val="ListParagraph"/>
        <w:numPr>
          <w:ilvl w:val="1"/>
          <w:numId w:val="22"/>
        </w:numPr>
        <w:rPr>
          <w:rFonts w:ascii="Times New Roman" w:hAnsi="Times New Roman"/>
          <w:b/>
          <w:bCs/>
          <w:sz w:val="20"/>
          <w:szCs w:val="20"/>
        </w:rPr>
      </w:pPr>
      <w:r w:rsidRPr="005160D8">
        <w:rPr>
          <w:rFonts w:ascii="Times New Roman" w:hAnsi="Times New Roman"/>
          <w:b/>
          <w:bCs/>
          <w:sz w:val="20"/>
          <w:szCs w:val="20"/>
        </w:rPr>
        <w:t>S</w:t>
      </w:r>
      <w:r w:rsidR="00F5473E" w:rsidRPr="005160D8">
        <w:rPr>
          <w:rFonts w:ascii="Times New Roman" w:hAnsi="Times New Roman"/>
          <w:b/>
          <w:bCs/>
          <w:sz w:val="20"/>
          <w:szCs w:val="20"/>
        </w:rPr>
        <w:t>egment comprises one sub-carrier or multiple contiguous SCs</w:t>
      </w:r>
    </w:p>
    <w:p w14:paraId="56D1719E" w14:textId="6DA97728" w:rsidR="00541A53" w:rsidRPr="005160D8" w:rsidRDefault="00541A53" w:rsidP="00541A53">
      <w:pPr>
        <w:pStyle w:val="ListParagraph"/>
        <w:numPr>
          <w:ilvl w:val="1"/>
          <w:numId w:val="22"/>
        </w:numPr>
        <w:rPr>
          <w:rFonts w:ascii="Times New Roman" w:hAnsi="Times New Roman"/>
          <w:b/>
          <w:bCs/>
          <w:sz w:val="20"/>
          <w:szCs w:val="20"/>
        </w:rPr>
      </w:pPr>
      <w:r w:rsidRPr="005160D8">
        <w:rPr>
          <w:rFonts w:ascii="Times New Roman" w:hAnsi="Times New Roman"/>
          <w:b/>
          <w:bCs/>
          <w:sz w:val="20"/>
          <w:szCs w:val="20"/>
        </w:rPr>
        <w:t xml:space="preserve">For each segment, N/2 SCs are generated by </w:t>
      </w:r>
      <w:r w:rsidRPr="005160D8">
        <w:rPr>
          <w:rFonts w:ascii="Times New Roman" w:eastAsia="SimSun" w:hAnsi="Times New Roman"/>
          <w:b/>
          <w:bCs/>
          <w:sz w:val="20"/>
          <w:szCs w:val="20"/>
        </w:rPr>
        <w:t>a transformation (DFT/Least square)</w:t>
      </w:r>
    </w:p>
    <w:p w14:paraId="4A5FA550" w14:textId="77777777" w:rsidR="00537EA2" w:rsidRPr="005160D8" w:rsidRDefault="00C71ACE" w:rsidP="00537EA2">
      <w:pPr>
        <w:pStyle w:val="ListParagraph"/>
        <w:numPr>
          <w:ilvl w:val="2"/>
          <w:numId w:val="22"/>
        </w:numPr>
        <w:rPr>
          <w:rFonts w:ascii="Times New Roman" w:hAnsi="Times New Roman"/>
          <w:b/>
          <w:bCs/>
          <w:sz w:val="20"/>
          <w:szCs w:val="20"/>
        </w:rPr>
      </w:pPr>
      <w:r w:rsidRPr="005160D8">
        <w:rPr>
          <w:rFonts w:ascii="Times New Roman" w:eastAsia="SimSun" w:hAnsi="Times New Roman"/>
          <w:b/>
          <w:bCs/>
          <w:sz w:val="20"/>
          <w:szCs w:val="20"/>
        </w:rPr>
        <w:t>N</w:t>
      </w:r>
      <w:r w:rsidR="00B754E5" w:rsidRPr="005160D8">
        <w:rPr>
          <w:rFonts w:ascii="Times New Roman" w:eastAsia="SimSun" w:hAnsi="Times New Roman"/>
          <w:b/>
          <w:bCs/>
          <w:sz w:val="20"/>
          <w:szCs w:val="20"/>
        </w:rPr>
        <w:t>/2</w:t>
      </w:r>
      <w:r w:rsidRPr="005160D8">
        <w:rPr>
          <w:rFonts w:ascii="Times New Roman" w:eastAsia="SimSun" w:hAnsi="Times New Roman"/>
          <w:b/>
          <w:bCs/>
          <w:sz w:val="20"/>
          <w:szCs w:val="20"/>
        </w:rPr>
        <w:t xml:space="preserve"> samples </w:t>
      </w:r>
      <w:r w:rsidR="00B754E5" w:rsidRPr="005160D8">
        <w:rPr>
          <w:rFonts w:ascii="Times New Roman" w:eastAsia="SimSun" w:hAnsi="Times New Roman"/>
          <w:b/>
          <w:bCs/>
          <w:sz w:val="20"/>
          <w:szCs w:val="20"/>
        </w:rPr>
        <w:t>are generated from M-bits</w:t>
      </w:r>
    </w:p>
    <w:p w14:paraId="556C77A0" w14:textId="2D325271" w:rsidR="00F5473E" w:rsidRPr="005160D8" w:rsidRDefault="00537EA2" w:rsidP="00537EA2">
      <w:pPr>
        <w:pStyle w:val="ListParagraph"/>
        <w:numPr>
          <w:ilvl w:val="2"/>
          <w:numId w:val="22"/>
        </w:numPr>
        <w:rPr>
          <w:rFonts w:ascii="Times New Roman" w:eastAsia="SimSun" w:hAnsi="Times New Roman"/>
          <w:b/>
          <w:bCs/>
          <w:sz w:val="20"/>
          <w:szCs w:val="20"/>
        </w:rPr>
      </w:pPr>
      <w:r w:rsidRPr="005160D8">
        <w:rPr>
          <w:rFonts w:ascii="Times New Roman" w:eastAsia="SimSun" w:hAnsi="Times New Roman"/>
          <w:b/>
          <w:bCs/>
          <w:sz w:val="20"/>
          <w:szCs w:val="20"/>
        </w:rPr>
        <w:lastRenderedPageBreak/>
        <w:t>I</w:t>
      </w:r>
      <w:r w:rsidR="00F5473E" w:rsidRPr="005160D8">
        <w:rPr>
          <w:rFonts w:ascii="Times New Roman" w:eastAsia="SimSun" w:hAnsi="Times New Roman"/>
          <w:b/>
          <w:bCs/>
          <w:sz w:val="20"/>
          <w:szCs w:val="20"/>
        </w:rPr>
        <w:t xml:space="preserve">n </w:t>
      </w:r>
      <w:r w:rsidR="005160D8" w:rsidRPr="005160D8">
        <w:rPr>
          <w:rFonts w:ascii="Times New Roman" w:eastAsia="SimSun" w:hAnsi="Times New Roman"/>
          <w:b/>
          <w:bCs/>
          <w:sz w:val="20"/>
          <w:szCs w:val="20"/>
        </w:rPr>
        <w:t>the</w:t>
      </w:r>
      <w:r w:rsidR="00F5473E" w:rsidRPr="005160D8">
        <w:rPr>
          <w:rFonts w:ascii="Times New Roman" w:eastAsia="SimSun" w:hAnsi="Times New Roman"/>
          <w:b/>
          <w:bCs/>
          <w:sz w:val="20"/>
          <w:szCs w:val="20"/>
        </w:rPr>
        <w:t xml:space="preserve"> pair of segments</w:t>
      </w:r>
      <w:r w:rsidRPr="005160D8">
        <w:rPr>
          <w:rFonts w:ascii="Times New Roman" w:eastAsia="SimSun" w:hAnsi="Times New Roman"/>
          <w:b/>
          <w:bCs/>
          <w:sz w:val="20"/>
          <w:szCs w:val="20"/>
        </w:rPr>
        <w:t xml:space="preserve"> for </w:t>
      </w:r>
      <w:r w:rsidR="00737D1D" w:rsidRPr="005160D8">
        <w:rPr>
          <w:rFonts w:ascii="Times New Roman" w:eastAsia="SimSun" w:hAnsi="Times New Roman"/>
          <w:b/>
          <w:bCs/>
          <w:sz w:val="20"/>
          <w:szCs w:val="20"/>
        </w:rPr>
        <w:t>each bit,</w:t>
      </w:r>
      <w:r w:rsidR="00F5473E" w:rsidRPr="005160D8">
        <w:rPr>
          <w:rFonts w:ascii="Times New Roman" w:eastAsia="SimSun" w:hAnsi="Times New Roman"/>
          <w:b/>
          <w:bCs/>
          <w:sz w:val="20"/>
          <w:szCs w:val="20"/>
        </w:rPr>
        <w:t xml:space="preserve"> one segment is modulated, other segment is zero power (from base-band point of view)</w:t>
      </w:r>
    </w:p>
    <w:p w14:paraId="750E815B" w14:textId="77777777" w:rsidR="009E053E" w:rsidRDefault="009E053E" w:rsidP="0043402D">
      <w:pPr>
        <w:pStyle w:val="BodyText"/>
        <w:rPr>
          <w:rFonts w:ascii="Times New Roman" w:hAnsi="Times New Roman" w:cs="Times New Roman"/>
          <w:sz w:val="20"/>
          <w:szCs w:val="20"/>
          <w:lang w:eastAsia="en-US"/>
        </w:rPr>
      </w:pPr>
    </w:p>
    <w:p w14:paraId="06C68D9F" w14:textId="0D05ABE2" w:rsidR="00954992" w:rsidRPr="00D3041E" w:rsidRDefault="00391413" w:rsidP="0043402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D</w:t>
      </w:r>
      <w:r w:rsidR="00954992" w:rsidRPr="00D3041E">
        <w:rPr>
          <w:rFonts w:ascii="Times New Roman" w:hAnsi="Times New Roman" w:cs="Times New Roman"/>
          <w:sz w:val="20"/>
          <w:szCs w:val="20"/>
          <w:lang w:eastAsia="en-US"/>
        </w:rPr>
        <w:t xml:space="preserve">own-selection between OOK and FSK </w:t>
      </w:r>
      <w:r w:rsidR="00E512B7" w:rsidRPr="00D3041E">
        <w:rPr>
          <w:rFonts w:ascii="Times New Roman" w:hAnsi="Times New Roman" w:cs="Times New Roman"/>
          <w:sz w:val="20"/>
          <w:szCs w:val="20"/>
          <w:lang w:eastAsia="en-US"/>
        </w:rPr>
        <w:t xml:space="preserve">should be discussed </w:t>
      </w:r>
      <w:r w:rsidR="002A4BFB" w:rsidRPr="00D3041E">
        <w:rPr>
          <w:rFonts w:ascii="Times New Roman" w:hAnsi="Times New Roman" w:cs="Times New Roman"/>
          <w:sz w:val="20"/>
          <w:szCs w:val="20"/>
          <w:lang w:eastAsia="en-US"/>
        </w:rPr>
        <w:t xml:space="preserve">based on </w:t>
      </w:r>
      <w:r w:rsidR="002A4BFB" w:rsidRPr="00D3041E">
        <w:rPr>
          <w:rFonts w:ascii="Times New Roman" w:hAnsi="Times New Roman" w:cs="Times New Roman"/>
          <w:sz w:val="20"/>
          <w:szCs w:val="20"/>
          <w:lang w:eastAsia="zh-CN"/>
        </w:rPr>
        <w:t>receiver architectures</w:t>
      </w:r>
      <w:r w:rsidR="003550F6" w:rsidRPr="00D3041E">
        <w:rPr>
          <w:rFonts w:ascii="Times New Roman" w:hAnsi="Times New Roman" w:cs="Times New Roman"/>
          <w:sz w:val="20"/>
          <w:szCs w:val="20"/>
          <w:lang w:eastAsia="zh-CN"/>
        </w:rPr>
        <w:t xml:space="preserve">. </w:t>
      </w:r>
      <w:r w:rsidR="003550F6" w:rsidRPr="00D3041E">
        <w:rPr>
          <w:rFonts w:ascii="Times New Roman" w:hAnsi="Times New Roman" w:cs="Times New Roman"/>
          <w:sz w:val="20"/>
          <w:szCs w:val="20"/>
          <w:lang w:eastAsia="en-US"/>
        </w:rPr>
        <w:t xml:space="preserve">RAN1 is studying </w:t>
      </w:r>
      <w:r w:rsidR="003550F6" w:rsidRPr="00D3041E">
        <w:rPr>
          <w:rFonts w:ascii="Times New Roman" w:hAnsi="Times New Roman" w:cs="Times New Roman"/>
          <w:sz w:val="20"/>
          <w:szCs w:val="20"/>
          <w:lang w:eastAsia="zh-CN"/>
        </w:rPr>
        <w:t>three types of receiver architectures, including Architecture with RF envelope detection</w:t>
      </w:r>
      <w:r w:rsidR="003550F6" w:rsidRPr="00D3041E">
        <w:rPr>
          <w:rFonts w:ascii="Times New Roman" w:hAnsi="Times New Roman" w:cs="Times New Roman"/>
          <w:sz w:val="20"/>
          <w:szCs w:val="20"/>
          <w:lang w:eastAsia="en-US"/>
        </w:rPr>
        <w:t xml:space="preserve">, </w:t>
      </w:r>
      <w:r w:rsidR="003550F6" w:rsidRPr="00D3041E">
        <w:rPr>
          <w:rFonts w:ascii="Times New Roman" w:hAnsi="Times New Roman" w:cs="Times New Roman"/>
          <w:sz w:val="20"/>
          <w:szCs w:val="20"/>
        </w:rPr>
        <w:t>Heterodyne architecture with IF envelope detection and Homodyne/zero-IF architecture with baseband envelope detection. All receiver architectures are considered suitable for OOK modulation. Some of the architectures can be applicable for FSK [</w:t>
      </w:r>
      <w:r w:rsidR="00654A1F">
        <w:rPr>
          <w:rFonts w:ascii="Times New Roman" w:hAnsi="Times New Roman" w:cs="Times New Roman"/>
          <w:sz w:val="20"/>
          <w:szCs w:val="20"/>
        </w:rPr>
        <w:t>1</w:t>
      </w:r>
      <w:r w:rsidR="003550F6" w:rsidRPr="00D3041E">
        <w:rPr>
          <w:rFonts w:ascii="Times New Roman" w:hAnsi="Times New Roman" w:cs="Times New Roman"/>
          <w:sz w:val="20"/>
          <w:szCs w:val="20"/>
        </w:rPr>
        <w:t>].</w:t>
      </w:r>
      <w:r w:rsidR="0053007B" w:rsidRPr="00D3041E">
        <w:rPr>
          <w:rFonts w:ascii="Times New Roman" w:hAnsi="Times New Roman" w:cs="Times New Roman"/>
          <w:sz w:val="20"/>
          <w:szCs w:val="20"/>
        </w:rPr>
        <w:t xml:space="preserve"> </w:t>
      </w:r>
      <w:r w:rsidR="0065787C" w:rsidRPr="00D3041E">
        <w:rPr>
          <w:rFonts w:ascii="Times New Roman" w:hAnsi="Times New Roman" w:cs="Times New Roman"/>
          <w:sz w:val="20"/>
          <w:szCs w:val="20"/>
          <w:lang w:eastAsia="zh-CN"/>
        </w:rPr>
        <w:t xml:space="preserve">For each receiver architecture, </w:t>
      </w:r>
      <w:r w:rsidR="0065787C" w:rsidRPr="00D3041E">
        <w:rPr>
          <w:rFonts w:ascii="Times New Roman" w:hAnsi="Times New Roman" w:cs="Times New Roman"/>
          <w:sz w:val="20"/>
          <w:szCs w:val="20"/>
        </w:rPr>
        <w:t>t</w:t>
      </w:r>
      <w:r w:rsidR="0053007B" w:rsidRPr="00D3041E">
        <w:rPr>
          <w:rFonts w:ascii="Times New Roman" w:hAnsi="Times New Roman" w:cs="Times New Roman"/>
          <w:sz w:val="20"/>
          <w:szCs w:val="20"/>
        </w:rPr>
        <w:t>he evaluation of power consumption and performance for OOK and FSK</w:t>
      </w:r>
      <w:r w:rsidR="0065787C" w:rsidRPr="00D3041E">
        <w:rPr>
          <w:rFonts w:ascii="Times New Roman" w:hAnsi="Times New Roman" w:cs="Times New Roman"/>
          <w:sz w:val="20"/>
          <w:szCs w:val="20"/>
          <w:lang w:eastAsia="zh-CN"/>
        </w:rPr>
        <w:t xml:space="preserve"> should</w:t>
      </w:r>
      <w:r w:rsidR="00954992" w:rsidRPr="00D3041E">
        <w:rPr>
          <w:rFonts w:ascii="Times New Roman" w:hAnsi="Times New Roman" w:cs="Times New Roman"/>
          <w:sz w:val="20"/>
          <w:szCs w:val="20"/>
          <w:lang w:eastAsia="en-US"/>
        </w:rPr>
        <w:t xml:space="preserve"> </w:t>
      </w:r>
      <w:r w:rsidR="000D1A1A" w:rsidRPr="00D3041E">
        <w:rPr>
          <w:rFonts w:ascii="Times New Roman" w:hAnsi="Times New Roman" w:cs="Times New Roman"/>
          <w:sz w:val="20"/>
          <w:szCs w:val="20"/>
          <w:lang w:eastAsia="en-US"/>
        </w:rPr>
        <w:t>consider</w:t>
      </w:r>
      <w:r w:rsidR="0065787C" w:rsidRPr="00D3041E">
        <w:rPr>
          <w:rFonts w:ascii="Times New Roman" w:hAnsi="Times New Roman" w:cs="Times New Roman"/>
          <w:sz w:val="20"/>
          <w:szCs w:val="20"/>
          <w:lang w:eastAsia="en-US"/>
        </w:rPr>
        <w:t xml:space="preserve"> </w:t>
      </w:r>
      <w:r w:rsidR="00163D4A" w:rsidRPr="00D3041E">
        <w:rPr>
          <w:rFonts w:ascii="Times New Roman" w:hAnsi="Times New Roman" w:cs="Times New Roman"/>
          <w:sz w:val="20"/>
          <w:szCs w:val="20"/>
          <w:lang w:eastAsia="en-US"/>
        </w:rPr>
        <w:t xml:space="preserve">impact of </w:t>
      </w:r>
      <w:r w:rsidR="00954992" w:rsidRPr="00D3041E">
        <w:rPr>
          <w:rFonts w:ascii="Times New Roman" w:hAnsi="Times New Roman" w:cs="Times New Roman"/>
          <w:sz w:val="20"/>
          <w:szCs w:val="20"/>
          <w:lang w:eastAsia="en-US"/>
        </w:rPr>
        <w:t>co-channel and adjacent-channel interference</w:t>
      </w:r>
      <w:r w:rsidR="000D1A1A" w:rsidRPr="00D3041E">
        <w:rPr>
          <w:rFonts w:ascii="Times New Roman" w:hAnsi="Times New Roman" w:cs="Times New Roman"/>
          <w:sz w:val="20"/>
          <w:szCs w:val="20"/>
          <w:lang w:eastAsia="en-US"/>
        </w:rPr>
        <w:t xml:space="preserve"> and</w:t>
      </w:r>
      <w:r w:rsidR="00954992" w:rsidRPr="00D3041E">
        <w:rPr>
          <w:rFonts w:ascii="Times New Roman" w:hAnsi="Times New Roman" w:cs="Times New Roman"/>
          <w:sz w:val="20"/>
          <w:szCs w:val="20"/>
          <w:lang w:eastAsia="en-US"/>
        </w:rPr>
        <w:t xml:space="preserve"> time/frequency error. </w:t>
      </w:r>
      <w:r w:rsidR="00954992" w:rsidRPr="00D3041E">
        <w:rPr>
          <w:rFonts w:ascii="Times New Roman" w:hAnsi="Times New Roman" w:cs="Times New Roman"/>
          <w:sz w:val="20"/>
          <w:szCs w:val="20"/>
          <w:lang w:eastAsia="zh-CN"/>
        </w:rPr>
        <w:t>Some initial evaluation</w:t>
      </w:r>
      <w:r w:rsidR="00BF7AF7" w:rsidRPr="00D3041E">
        <w:rPr>
          <w:rFonts w:ascii="Times New Roman" w:hAnsi="Times New Roman" w:cs="Times New Roman"/>
          <w:sz w:val="20"/>
          <w:szCs w:val="20"/>
          <w:lang w:eastAsia="zh-CN"/>
        </w:rPr>
        <w:t xml:space="preserve"> for OOK is provided in our companion contribution </w:t>
      </w:r>
      <w:r w:rsidR="00BE610C">
        <w:rPr>
          <w:rFonts w:ascii="Times New Roman" w:hAnsi="Times New Roman" w:cs="Times New Roman"/>
          <w:sz w:val="20"/>
          <w:szCs w:val="20"/>
          <w:lang w:eastAsia="zh-CN"/>
        </w:rPr>
        <w:t>[2]</w:t>
      </w:r>
      <w:r w:rsidR="006E67EC" w:rsidRPr="00D3041E">
        <w:rPr>
          <w:rFonts w:ascii="Times New Roman" w:hAnsi="Times New Roman" w:cs="Times New Roman"/>
          <w:sz w:val="20"/>
          <w:szCs w:val="20"/>
          <w:lang w:eastAsia="zh-CN"/>
        </w:rPr>
        <w:t xml:space="preserve"> </w:t>
      </w:r>
      <w:r w:rsidR="006E67EC" w:rsidRPr="00D3041E">
        <w:rPr>
          <w:rFonts w:ascii="Times New Roman" w:hAnsi="Times New Roman" w:cs="Times New Roman"/>
          <w:sz w:val="20"/>
          <w:szCs w:val="20"/>
        </w:rPr>
        <w:t>with different</w:t>
      </w:r>
      <w:r w:rsidR="006E67EC" w:rsidRPr="00D3041E">
        <w:rPr>
          <w:rFonts w:ascii="Times New Roman" w:hAnsi="Times New Roman" w:cs="Times New Roman"/>
          <w:sz w:val="20"/>
          <w:szCs w:val="20"/>
          <w:lang w:eastAsia="zh-CN"/>
        </w:rPr>
        <w:t xml:space="preserve"> assumptions of filtering, timing/frequency error</w:t>
      </w:r>
      <w:r w:rsidR="00E86398" w:rsidRPr="00D3041E">
        <w:rPr>
          <w:rFonts w:ascii="Times New Roman" w:hAnsi="Times New Roman" w:cs="Times New Roman"/>
          <w:sz w:val="20"/>
          <w:szCs w:val="20"/>
          <w:lang w:eastAsia="zh-CN"/>
        </w:rPr>
        <w:t xml:space="preserve">, </w:t>
      </w:r>
      <w:r w:rsidR="00825026" w:rsidRPr="00D3041E">
        <w:rPr>
          <w:rFonts w:ascii="Times New Roman" w:hAnsi="Times New Roman" w:cs="Times New Roman"/>
          <w:sz w:val="20"/>
          <w:szCs w:val="20"/>
          <w:lang w:eastAsia="zh-CN"/>
        </w:rPr>
        <w:t>number of ADC bits</w:t>
      </w:r>
      <w:r w:rsidR="00E86398" w:rsidRPr="00D3041E">
        <w:rPr>
          <w:rFonts w:ascii="Times New Roman" w:hAnsi="Times New Roman" w:cs="Times New Roman"/>
          <w:sz w:val="20"/>
          <w:szCs w:val="20"/>
          <w:lang w:eastAsia="zh-CN"/>
        </w:rPr>
        <w:t xml:space="preserve"> and interference. </w:t>
      </w:r>
    </w:p>
    <w:p w14:paraId="09920CC6" w14:textId="0B573083" w:rsidR="003F7A48" w:rsidRPr="00D3041E" w:rsidRDefault="00A66BAC" w:rsidP="0043402D">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To improve </w:t>
      </w:r>
      <w:r w:rsidR="00813A7B" w:rsidRPr="00D3041E">
        <w:rPr>
          <w:rFonts w:ascii="Times New Roman" w:hAnsi="Times New Roman" w:cs="Times New Roman"/>
          <w:sz w:val="20"/>
          <w:szCs w:val="20"/>
          <w:lang w:eastAsia="en-US"/>
        </w:rPr>
        <w:t xml:space="preserve">detection performance, channel coding can be applied, but </w:t>
      </w:r>
      <w:r w:rsidR="00744429" w:rsidRPr="00D3041E">
        <w:rPr>
          <w:rFonts w:ascii="Times New Roman" w:hAnsi="Times New Roman" w:cs="Times New Roman"/>
          <w:sz w:val="20"/>
          <w:szCs w:val="20"/>
          <w:lang w:eastAsia="en-US"/>
        </w:rPr>
        <w:t>decoding</w:t>
      </w:r>
      <w:r w:rsidR="00813A7B" w:rsidRPr="00D3041E">
        <w:rPr>
          <w:rFonts w:ascii="Times New Roman" w:hAnsi="Times New Roman" w:cs="Times New Roman"/>
          <w:sz w:val="20"/>
          <w:szCs w:val="20"/>
          <w:lang w:eastAsia="en-US"/>
        </w:rPr>
        <w:t xml:space="preserve"> complexity should be limited to </w:t>
      </w:r>
      <w:r w:rsidR="00744429" w:rsidRPr="00D3041E">
        <w:rPr>
          <w:rFonts w:ascii="Times New Roman" w:hAnsi="Times New Roman" w:cs="Times New Roman"/>
          <w:sz w:val="20"/>
          <w:szCs w:val="20"/>
          <w:lang w:eastAsia="en-US"/>
        </w:rPr>
        <w:t>a reasonable range. Simple coding scheme such as Manchester code adopted by 802.11ba LP-WUS or repetition code can be considered</w:t>
      </w:r>
      <w:r w:rsidR="004306A3" w:rsidRPr="00D3041E">
        <w:rPr>
          <w:rFonts w:ascii="Times New Roman" w:hAnsi="Times New Roman" w:cs="Times New Roman"/>
          <w:sz w:val="20"/>
          <w:szCs w:val="20"/>
          <w:lang w:eastAsia="en-US"/>
        </w:rPr>
        <w:t>.</w:t>
      </w:r>
      <w:r w:rsidR="00825026" w:rsidRPr="00D3041E">
        <w:rPr>
          <w:rFonts w:ascii="Times New Roman" w:hAnsi="Times New Roman" w:cs="Times New Roman"/>
          <w:sz w:val="20"/>
          <w:szCs w:val="20"/>
          <w:lang w:eastAsia="zh-CN"/>
        </w:rPr>
        <w:t xml:space="preserve"> Some initial evaluation of link level performance for OOK with </w:t>
      </w:r>
      <w:r w:rsidR="00825026" w:rsidRPr="00D3041E">
        <w:rPr>
          <w:rFonts w:ascii="Times New Roman" w:hAnsi="Times New Roman" w:cs="Times New Roman"/>
          <w:sz w:val="20"/>
          <w:szCs w:val="20"/>
          <w:lang w:eastAsia="en-US"/>
        </w:rPr>
        <w:t xml:space="preserve">Manchester code and repetition code is </w:t>
      </w:r>
      <w:r w:rsidR="00825026" w:rsidRPr="00D3041E">
        <w:rPr>
          <w:rFonts w:ascii="Times New Roman" w:hAnsi="Times New Roman" w:cs="Times New Roman"/>
          <w:sz w:val="20"/>
          <w:szCs w:val="20"/>
          <w:lang w:eastAsia="zh-CN"/>
        </w:rPr>
        <w:t xml:space="preserve">provided in our companion contribution </w:t>
      </w:r>
      <w:r w:rsidR="00BE610C">
        <w:rPr>
          <w:rFonts w:ascii="Times New Roman" w:hAnsi="Times New Roman" w:cs="Times New Roman"/>
          <w:sz w:val="20"/>
          <w:szCs w:val="20"/>
          <w:lang w:eastAsia="zh-CN"/>
        </w:rPr>
        <w:t>[2]</w:t>
      </w:r>
      <w:r w:rsidR="00825026" w:rsidRPr="00D3041E">
        <w:rPr>
          <w:rFonts w:ascii="Times New Roman" w:hAnsi="Times New Roman" w:cs="Times New Roman"/>
          <w:sz w:val="20"/>
          <w:szCs w:val="20"/>
          <w:lang w:eastAsia="zh-CN"/>
        </w:rPr>
        <w:t xml:space="preserve">. </w:t>
      </w:r>
    </w:p>
    <w:p w14:paraId="4730FAC9" w14:textId="43E163F2" w:rsidR="00A66BAC" w:rsidRPr="00D3041E" w:rsidRDefault="00D93BEA" w:rsidP="0043402D">
      <w:pPr>
        <w:pStyle w:val="BodyText"/>
        <w:rPr>
          <w:rFonts w:ascii="Times New Roman" w:hAnsi="Times New Roman" w:cs="Times New Roman"/>
          <w:sz w:val="20"/>
          <w:szCs w:val="20"/>
          <w:lang w:eastAsia="en-US"/>
        </w:rPr>
      </w:pPr>
      <w:bookmarkStart w:id="2" w:name="_Hlk127384443"/>
      <w:r w:rsidRPr="00D3041E">
        <w:rPr>
          <w:rFonts w:ascii="Times New Roman" w:hAnsi="Times New Roman" w:cs="Times New Roman"/>
          <w:b/>
          <w:bCs/>
          <w:sz w:val="20"/>
          <w:szCs w:val="20"/>
          <w:lang w:eastAsia="en-US"/>
        </w:rPr>
        <w:t xml:space="preserve">Proposal </w:t>
      </w:r>
      <w:r w:rsidR="005160D8">
        <w:rPr>
          <w:rFonts w:ascii="Times New Roman" w:hAnsi="Times New Roman" w:cs="Times New Roman"/>
          <w:b/>
          <w:bCs/>
          <w:sz w:val="20"/>
          <w:szCs w:val="20"/>
          <w:lang w:eastAsia="en-US"/>
        </w:rPr>
        <w:t>4</w:t>
      </w:r>
      <w:r w:rsidRPr="00D3041E">
        <w:rPr>
          <w:rFonts w:ascii="Times New Roman" w:hAnsi="Times New Roman" w:cs="Times New Roman"/>
          <w:b/>
          <w:bCs/>
          <w:sz w:val="20"/>
          <w:szCs w:val="20"/>
          <w:lang w:eastAsia="en-US"/>
        </w:rPr>
        <w:t>: Study coding scheme for LP-WUS, taking Manchester code and repetition code as starting point.</w:t>
      </w:r>
      <w:r w:rsidRPr="00D3041E">
        <w:rPr>
          <w:rFonts w:ascii="Times New Roman" w:hAnsi="Times New Roman" w:cs="Times New Roman"/>
          <w:sz w:val="20"/>
          <w:szCs w:val="20"/>
          <w:lang w:eastAsia="en-US"/>
        </w:rPr>
        <w:t xml:space="preserve"> </w:t>
      </w:r>
    </w:p>
    <w:bookmarkEnd w:id="2"/>
    <w:p w14:paraId="4CF1FED9" w14:textId="4B70C0CF" w:rsidR="009F29A8" w:rsidRPr="00D3041E" w:rsidRDefault="009F29A8" w:rsidP="002D5E2E">
      <w:pPr>
        <w:pStyle w:val="B3"/>
        <w:spacing w:before="180"/>
        <w:ind w:left="288" w:hanging="288"/>
        <w:rPr>
          <w:sz w:val="24"/>
          <w:szCs w:val="24"/>
        </w:rPr>
      </w:pPr>
      <w:r w:rsidRPr="00D3041E">
        <w:rPr>
          <w:sz w:val="24"/>
          <w:szCs w:val="24"/>
        </w:rPr>
        <w:t>2.</w:t>
      </w:r>
      <w:r w:rsidR="00491C9B">
        <w:rPr>
          <w:sz w:val="24"/>
          <w:szCs w:val="24"/>
        </w:rPr>
        <w:t>2</w:t>
      </w:r>
      <w:r w:rsidR="00EB7B18" w:rsidRPr="00D3041E">
        <w:rPr>
          <w:sz w:val="24"/>
          <w:szCs w:val="24"/>
        </w:rPr>
        <w:t xml:space="preserve"> </w:t>
      </w:r>
      <w:r w:rsidR="00523BB2" w:rsidRPr="00D3041E">
        <w:rPr>
          <w:sz w:val="24"/>
          <w:szCs w:val="24"/>
        </w:rPr>
        <w:t>Channel structure in time domain</w:t>
      </w:r>
      <w:r w:rsidRPr="00D3041E">
        <w:rPr>
          <w:sz w:val="24"/>
          <w:szCs w:val="24"/>
        </w:rPr>
        <w:t xml:space="preserve">   </w:t>
      </w:r>
    </w:p>
    <w:p w14:paraId="3E56F0B9" w14:textId="2243F6B1" w:rsidR="00351758" w:rsidRPr="00D3041E" w:rsidRDefault="00351758" w:rsidP="002D5E2E">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LP-WUS signal may consist of 2 parts in time domain for different purposes</w:t>
      </w:r>
      <w:r w:rsidR="00EB05FA" w:rsidRPr="00D3041E">
        <w:rPr>
          <w:rFonts w:ascii="Times New Roman" w:hAnsi="Times New Roman" w:cs="Times New Roman"/>
          <w:sz w:val="20"/>
          <w:szCs w:val="20"/>
          <w:lang w:eastAsia="en-US"/>
        </w:rPr>
        <w:t>:</w:t>
      </w:r>
      <w:r w:rsidRPr="00D3041E">
        <w:rPr>
          <w:rFonts w:ascii="Times New Roman" w:hAnsi="Times New Roman" w:cs="Times New Roman"/>
          <w:sz w:val="20"/>
          <w:szCs w:val="20"/>
          <w:lang w:eastAsia="en-US"/>
        </w:rPr>
        <w:t xml:space="preserve"> 1st part is to at least achieve AGC and frequency/time synchronization and identify LP-WUS presence, and 2</w:t>
      </w:r>
      <w:r w:rsidRPr="00D3041E">
        <w:rPr>
          <w:rFonts w:ascii="Times New Roman" w:hAnsi="Times New Roman" w:cs="Times New Roman"/>
          <w:sz w:val="20"/>
          <w:szCs w:val="20"/>
          <w:vertAlign w:val="superscript"/>
          <w:lang w:eastAsia="en-US"/>
        </w:rPr>
        <w:t>nd</w:t>
      </w:r>
      <w:r w:rsidRPr="00D3041E">
        <w:rPr>
          <w:rFonts w:ascii="Times New Roman" w:hAnsi="Times New Roman" w:cs="Times New Roman"/>
          <w:sz w:val="20"/>
          <w:szCs w:val="20"/>
          <w:lang w:eastAsia="en-US"/>
        </w:rPr>
        <w:t xml:space="preserve"> part is to carry wake-up message. </w:t>
      </w:r>
    </w:p>
    <w:p w14:paraId="285DC166" w14:textId="45668BE6" w:rsidR="00351758" w:rsidRPr="00D3041E" w:rsidRDefault="00351758" w:rsidP="002D5E2E">
      <w:pPr>
        <w:pStyle w:val="BodyText"/>
        <w:rPr>
          <w:rFonts w:ascii="Times New Roman" w:hAnsi="Times New Roman" w:cs="Times New Roman"/>
          <w:sz w:val="20"/>
          <w:szCs w:val="20"/>
        </w:rPr>
      </w:pPr>
      <w:r w:rsidRPr="00D3041E">
        <w:rPr>
          <w:rFonts w:ascii="Times New Roman" w:hAnsi="Times New Roman" w:cs="Times New Roman"/>
          <w:sz w:val="20"/>
          <w:szCs w:val="20"/>
          <w:lang w:eastAsia="en-US"/>
        </w:rPr>
        <w:t>For 1</w:t>
      </w:r>
      <w:r w:rsidRPr="00D3041E">
        <w:rPr>
          <w:rFonts w:ascii="Times New Roman" w:hAnsi="Times New Roman" w:cs="Times New Roman"/>
          <w:sz w:val="20"/>
          <w:szCs w:val="20"/>
          <w:vertAlign w:val="superscript"/>
          <w:lang w:eastAsia="en-US"/>
        </w:rPr>
        <w:t>st</w:t>
      </w:r>
      <w:r w:rsidRPr="00D3041E">
        <w:rPr>
          <w:rFonts w:ascii="Times New Roman" w:hAnsi="Times New Roman" w:cs="Times New Roman"/>
          <w:sz w:val="20"/>
          <w:szCs w:val="20"/>
          <w:lang w:eastAsia="en-US"/>
        </w:rPr>
        <w:t xml:space="preserve"> part, a known sequence is to be defined, which can enable LP-WUS presence detection </w:t>
      </w:r>
      <w:proofErr w:type="gramStart"/>
      <w:r w:rsidRPr="00D3041E">
        <w:rPr>
          <w:rFonts w:ascii="Times New Roman" w:hAnsi="Times New Roman" w:cs="Times New Roman"/>
          <w:sz w:val="20"/>
          <w:szCs w:val="20"/>
          <w:lang w:eastAsia="en-US"/>
        </w:rPr>
        <w:t>and also</w:t>
      </w:r>
      <w:proofErr w:type="gramEnd"/>
      <w:r w:rsidRPr="00D3041E">
        <w:rPr>
          <w:rFonts w:ascii="Times New Roman" w:hAnsi="Times New Roman" w:cs="Times New Roman"/>
          <w:sz w:val="20"/>
          <w:szCs w:val="20"/>
          <w:lang w:eastAsia="en-US"/>
        </w:rPr>
        <w:t xml:space="preserve"> achieve required frequency/time synchronization accuracy for wake-up message decoding in 2</w:t>
      </w:r>
      <w:r w:rsidRPr="00D3041E">
        <w:rPr>
          <w:rFonts w:ascii="Times New Roman" w:hAnsi="Times New Roman" w:cs="Times New Roman"/>
          <w:sz w:val="20"/>
          <w:szCs w:val="20"/>
          <w:vertAlign w:val="superscript"/>
          <w:lang w:eastAsia="en-US"/>
        </w:rPr>
        <w:t>nd</w:t>
      </w:r>
      <w:r w:rsidRPr="00D3041E">
        <w:rPr>
          <w:rFonts w:ascii="Times New Roman" w:hAnsi="Times New Roman" w:cs="Times New Roman"/>
          <w:sz w:val="20"/>
          <w:szCs w:val="20"/>
          <w:lang w:eastAsia="en-US"/>
        </w:rPr>
        <w:t xml:space="preserve"> part. </w:t>
      </w:r>
      <w:r w:rsidRPr="00D3041E">
        <w:rPr>
          <w:rFonts w:ascii="Times New Roman" w:hAnsi="Times New Roman" w:cs="Times New Roman"/>
          <w:sz w:val="20"/>
          <w:szCs w:val="20"/>
        </w:rPr>
        <w:t>Sequence design should consider detection performance</w:t>
      </w:r>
      <w:r w:rsidR="0069443D" w:rsidRPr="00D3041E">
        <w:rPr>
          <w:rFonts w:ascii="Times New Roman" w:hAnsi="Times New Roman" w:cs="Times New Roman"/>
          <w:sz w:val="20"/>
          <w:szCs w:val="20"/>
        </w:rPr>
        <w:t xml:space="preserve"> (e.g., auto-correlation)</w:t>
      </w:r>
      <w:r w:rsidRPr="00D3041E">
        <w:rPr>
          <w:rFonts w:ascii="Times New Roman" w:hAnsi="Times New Roman" w:cs="Times New Roman"/>
          <w:sz w:val="20"/>
          <w:szCs w:val="20"/>
        </w:rPr>
        <w:t xml:space="preserve">, overhead, power consumption and complexity. </w:t>
      </w:r>
    </w:p>
    <w:p w14:paraId="166B607B" w14:textId="77777777" w:rsidR="00BE1A70" w:rsidRPr="00D3041E" w:rsidRDefault="00BE1A70" w:rsidP="00BE1A70">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For 2</w:t>
      </w:r>
      <w:r w:rsidRPr="00D3041E">
        <w:rPr>
          <w:rFonts w:ascii="Times New Roman" w:hAnsi="Times New Roman" w:cs="Times New Roman"/>
          <w:sz w:val="20"/>
          <w:szCs w:val="20"/>
          <w:vertAlign w:val="superscript"/>
          <w:lang w:eastAsia="zh-CN"/>
        </w:rPr>
        <w:t>nd</w:t>
      </w:r>
      <w:r w:rsidRPr="00D3041E">
        <w:rPr>
          <w:rFonts w:ascii="Times New Roman" w:hAnsi="Times New Roman" w:cs="Times New Roman"/>
          <w:sz w:val="20"/>
          <w:szCs w:val="20"/>
          <w:lang w:eastAsia="zh-CN"/>
        </w:rPr>
        <w:t xml:space="preserve"> </w:t>
      </w:r>
      <w:r w:rsidRPr="00D3041E">
        <w:rPr>
          <w:rFonts w:ascii="Times New Roman" w:hAnsi="Times New Roman" w:cs="Times New Roman"/>
          <w:sz w:val="20"/>
          <w:szCs w:val="20"/>
          <w:lang w:eastAsia="en-US"/>
        </w:rPr>
        <w:t>part, information bits are to be transmitted, indicating at least LP-WUS target ID, e.g., UE group identification (</w:t>
      </w:r>
      <w:proofErr w:type="gramStart"/>
      <w:r w:rsidRPr="00D3041E">
        <w:rPr>
          <w:rFonts w:ascii="Times New Roman" w:hAnsi="Times New Roman" w:cs="Times New Roman"/>
          <w:sz w:val="20"/>
          <w:szCs w:val="20"/>
          <w:lang w:eastAsia="en-US"/>
        </w:rPr>
        <w:t>similar to</w:t>
      </w:r>
      <w:proofErr w:type="gramEnd"/>
      <w:r w:rsidRPr="00D3041E">
        <w:rPr>
          <w:rFonts w:ascii="Times New Roman" w:hAnsi="Times New Roman" w:cs="Times New Roman"/>
          <w:sz w:val="20"/>
          <w:szCs w:val="20"/>
          <w:lang w:eastAsia="en-US"/>
        </w:rPr>
        <w:t xml:space="preserve"> UE group per paging occasion), or UE sub-group identification (similar to sub-group index carried by PEI). To keep LP-WUR design simple, same modulation (OOK or FSK) for both part 1 and part 2 is desirable. </w:t>
      </w:r>
    </w:p>
    <w:p w14:paraId="32898AB6" w14:textId="7DFEEB0A" w:rsidR="00B17274" w:rsidRDefault="006E7AD4" w:rsidP="001321A0">
      <w:pPr>
        <w:pStyle w:val="BodyText"/>
        <w:rPr>
          <w:rFonts w:ascii="Times New Roman" w:hAnsi="Times New Roman" w:cs="Times New Roman"/>
          <w:sz w:val="20"/>
          <w:szCs w:val="20"/>
          <w:lang w:eastAsia="en-US"/>
        </w:rPr>
      </w:pPr>
      <w:r>
        <w:rPr>
          <w:rFonts w:ascii="Times New Roman" w:hAnsi="Times New Roman" w:cs="Times New Roman"/>
          <w:sz w:val="20"/>
          <w:szCs w:val="20"/>
          <w:lang w:eastAsia="zh-CN"/>
        </w:rPr>
        <w:t>T</w:t>
      </w:r>
      <w:r w:rsidR="001321A0" w:rsidRPr="00D3041E">
        <w:rPr>
          <w:rFonts w:ascii="Times New Roman" w:hAnsi="Times New Roman" w:cs="Times New Roman"/>
          <w:sz w:val="20"/>
          <w:szCs w:val="20"/>
          <w:lang w:eastAsia="zh-CN"/>
        </w:rPr>
        <w:t xml:space="preserve">here could be two types of LP-WUS. A first type of LP-WUS is to wake-up main radio. </w:t>
      </w:r>
      <w:r w:rsidR="001321A0" w:rsidRPr="00D3041E">
        <w:rPr>
          <w:rFonts w:ascii="Times New Roman" w:hAnsi="Times New Roman" w:cs="Times New Roman"/>
          <w:sz w:val="20"/>
          <w:szCs w:val="20"/>
          <w:lang w:eastAsia="en-US"/>
        </w:rPr>
        <w:t xml:space="preserve">The resource for the LP-WUS is configured with periodicity but the LP-WUS is transmitted aperiodically on-demand, e.g., when paging for the UE comes. Another type of </w:t>
      </w:r>
      <w:r w:rsidR="001321A0" w:rsidRPr="00D3041E">
        <w:rPr>
          <w:rFonts w:ascii="Times New Roman" w:hAnsi="Times New Roman" w:cs="Times New Roman"/>
          <w:sz w:val="20"/>
          <w:szCs w:val="20"/>
          <w:lang w:eastAsia="zh-CN"/>
        </w:rPr>
        <w:t xml:space="preserve">LP-WUS is for </w:t>
      </w:r>
      <w:r w:rsidR="001321A0" w:rsidRPr="00D3041E">
        <w:rPr>
          <w:rFonts w:ascii="Times New Roman" w:hAnsi="Times New Roman" w:cs="Times New Roman"/>
          <w:sz w:val="20"/>
          <w:szCs w:val="20"/>
          <w:lang w:eastAsia="en-US"/>
        </w:rPr>
        <w:t xml:space="preserve">frequency and time synchronization for LP-WUR, which may also be useful for RRM measurement as discussed in section 3.3. </w:t>
      </w:r>
      <w:proofErr w:type="gramStart"/>
      <w:r w:rsidR="00BC4A23">
        <w:rPr>
          <w:rFonts w:ascii="Times New Roman" w:hAnsi="Times New Roman" w:cs="Times New Roman"/>
          <w:sz w:val="20"/>
          <w:szCs w:val="20"/>
          <w:lang w:eastAsia="en-US"/>
        </w:rPr>
        <w:t>Similar to</w:t>
      </w:r>
      <w:proofErr w:type="gramEnd"/>
      <w:r w:rsidR="00BC4A23">
        <w:rPr>
          <w:rFonts w:ascii="Times New Roman" w:hAnsi="Times New Roman" w:cs="Times New Roman"/>
          <w:sz w:val="20"/>
          <w:szCs w:val="20"/>
          <w:lang w:eastAsia="en-US"/>
        </w:rPr>
        <w:t xml:space="preserve"> SSB</w:t>
      </w:r>
      <w:r w:rsidR="001D5609">
        <w:rPr>
          <w:rFonts w:ascii="Times New Roman" w:hAnsi="Times New Roman" w:cs="Times New Roman"/>
          <w:sz w:val="20"/>
          <w:szCs w:val="20"/>
          <w:lang w:eastAsia="en-US"/>
        </w:rPr>
        <w:t xml:space="preserve"> or TRS, </w:t>
      </w:r>
      <w:r w:rsidR="001D5609" w:rsidRPr="00D3041E">
        <w:rPr>
          <w:rFonts w:ascii="Times New Roman" w:hAnsi="Times New Roman"/>
          <w:bCs/>
          <w:sz w:val="20"/>
          <w:szCs w:val="20"/>
        </w:rPr>
        <w:t>periodic s</w:t>
      </w:r>
      <w:r w:rsidR="001D5609">
        <w:rPr>
          <w:rFonts w:ascii="Times New Roman" w:hAnsi="Times New Roman"/>
          <w:bCs/>
          <w:sz w:val="20"/>
          <w:szCs w:val="20"/>
        </w:rPr>
        <w:t xml:space="preserve">ignal </w:t>
      </w:r>
      <w:r w:rsidR="00CA3B64">
        <w:rPr>
          <w:rFonts w:ascii="Times New Roman" w:hAnsi="Times New Roman"/>
          <w:bCs/>
          <w:sz w:val="20"/>
          <w:szCs w:val="20"/>
        </w:rPr>
        <w:t xml:space="preserve">which is separately transmitted from the first type of LP-WUS can be used for synchronization by LP-WUR. Meanwhile, </w:t>
      </w:r>
      <w:r w:rsidR="00D962FC">
        <w:rPr>
          <w:rFonts w:ascii="Times New Roman" w:hAnsi="Times New Roman"/>
          <w:bCs/>
          <w:sz w:val="20"/>
          <w:szCs w:val="20"/>
        </w:rPr>
        <w:t>the 1</w:t>
      </w:r>
      <w:r w:rsidR="00D962FC" w:rsidRPr="00D962FC">
        <w:rPr>
          <w:rFonts w:ascii="Times New Roman" w:hAnsi="Times New Roman"/>
          <w:bCs/>
          <w:sz w:val="20"/>
          <w:szCs w:val="20"/>
          <w:vertAlign w:val="superscript"/>
        </w:rPr>
        <w:t>st</w:t>
      </w:r>
      <w:r w:rsidR="00D962FC">
        <w:rPr>
          <w:rFonts w:ascii="Times New Roman" w:hAnsi="Times New Roman"/>
          <w:bCs/>
          <w:sz w:val="20"/>
          <w:szCs w:val="20"/>
        </w:rPr>
        <w:t xml:space="preserve"> part of the first type of LP-WUS can also be utilized to </w:t>
      </w:r>
      <w:r w:rsidR="003C08C4">
        <w:rPr>
          <w:rFonts w:ascii="Times New Roman" w:hAnsi="Times New Roman"/>
          <w:bCs/>
          <w:sz w:val="20"/>
          <w:szCs w:val="20"/>
        </w:rPr>
        <w:t xml:space="preserve">provide finer synchronization. </w:t>
      </w:r>
      <w:r w:rsidR="00CA3B64">
        <w:rPr>
          <w:rFonts w:ascii="Times New Roman" w:hAnsi="Times New Roman"/>
          <w:bCs/>
          <w:sz w:val="20"/>
          <w:szCs w:val="20"/>
        </w:rPr>
        <w:t xml:space="preserve"> </w:t>
      </w:r>
    </w:p>
    <w:p w14:paraId="651E636C" w14:textId="2E98E7F0" w:rsidR="001321A0" w:rsidRPr="00D3041E" w:rsidRDefault="001321A0" w:rsidP="001321A0">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For different type of LP-WUS, the time structure may be different. For example, for </w:t>
      </w:r>
      <w:r w:rsidR="00A520B5">
        <w:rPr>
          <w:rFonts w:ascii="Times New Roman" w:hAnsi="Times New Roman" w:cs="Times New Roman"/>
          <w:sz w:val="20"/>
          <w:szCs w:val="20"/>
          <w:lang w:eastAsia="en-US"/>
        </w:rPr>
        <w:t>periodic signal for synchronization</w:t>
      </w:r>
      <w:r w:rsidRPr="00D3041E">
        <w:rPr>
          <w:rFonts w:ascii="Times New Roman" w:hAnsi="Times New Roman" w:cs="Times New Roman"/>
          <w:sz w:val="20"/>
          <w:szCs w:val="20"/>
          <w:lang w:eastAsia="en-US"/>
        </w:rPr>
        <w:t>, 1</w:t>
      </w:r>
      <w:r w:rsidRPr="00D3041E">
        <w:rPr>
          <w:rFonts w:ascii="Times New Roman" w:hAnsi="Times New Roman" w:cs="Times New Roman"/>
          <w:sz w:val="20"/>
          <w:szCs w:val="20"/>
          <w:vertAlign w:val="superscript"/>
          <w:lang w:eastAsia="en-US"/>
        </w:rPr>
        <w:t>st</w:t>
      </w:r>
      <w:r w:rsidRPr="00D3041E">
        <w:rPr>
          <w:rFonts w:ascii="Times New Roman" w:hAnsi="Times New Roman" w:cs="Times New Roman"/>
          <w:sz w:val="20"/>
          <w:szCs w:val="20"/>
          <w:lang w:eastAsia="en-US"/>
        </w:rPr>
        <w:t xml:space="preserve"> part may be sufficien</w:t>
      </w:r>
      <w:r w:rsidR="00A520B5">
        <w:rPr>
          <w:rFonts w:ascii="Times New Roman" w:hAnsi="Times New Roman" w:cs="Times New Roman"/>
          <w:sz w:val="20"/>
          <w:szCs w:val="20"/>
          <w:lang w:eastAsia="en-US"/>
        </w:rPr>
        <w:t>t</w:t>
      </w:r>
      <w:r w:rsidRPr="00D3041E">
        <w:rPr>
          <w:rFonts w:ascii="Times New Roman" w:hAnsi="Times New Roman" w:cs="Times New Roman"/>
          <w:sz w:val="20"/>
          <w:szCs w:val="20"/>
          <w:lang w:eastAsia="en-US"/>
        </w:rPr>
        <w:t>. For LP-WUS, 1</w:t>
      </w:r>
      <w:r w:rsidRPr="00D3041E">
        <w:rPr>
          <w:rFonts w:ascii="Times New Roman" w:hAnsi="Times New Roman" w:cs="Times New Roman"/>
          <w:sz w:val="20"/>
          <w:szCs w:val="20"/>
          <w:vertAlign w:val="superscript"/>
          <w:lang w:eastAsia="en-US"/>
        </w:rPr>
        <w:t>st</w:t>
      </w:r>
      <w:r w:rsidRPr="00D3041E">
        <w:rPr>
          <w:rFonts w:ascii="Times New Roman" w:hAnsi="Times New Roman" w:cs="Times New Roman"/>
          <w:sz w:val="20"/>
          <w:szCs w:val="20"/>
          <w:lang w:eastAsia="en-US"/>
        </w:rPr>
        <w:t xml:space="preserve"> </w:t>
      </w:r>
      <w:proofErr w:type="gramStart"/>
      <w:r w:rsidRPr="00D3041E">
        <w:rPr>
          <w:rFonts w:ascii="Times New Roman" w:hAnsi="Times New Roman" w:cs="Times New Roman"/>
          <w:sz w:val="20"/>
          <w:szCs w:val="20"/>
          <w:lang w:eastAsia="en-US"/>
        </w:rPr>
        <w:t>part</w:t>
      </w:r>
      <w:proofErr w:type="gramEnd"/>
      <w:r w:rsidRPr="00D3041E">
        <w:rPr>
          <w:rFonts w:ascii="Times New Roman" w:hAnsi="Times New Roman" w:cs="Times New Roman"/>
          <w:sz w:val="20"/>
          <w:szCs w:val="20"/>
          <w:lang w:eastAsia="en-US"/>
        </w:rPr>
        <w:t xml:space="preserve"> and 2</w:t>
      </w:r>
      <w:r w:rsidRPr="00D3041E">
        <w:rPr>
          <w:rFonts w:ascii="Times New Roman" w:hAnsi="Times New Roman" w:cs="Times New Roman"/>
          <w:sz w:val="20"/>
          <w:szCs w:val="20"/>
          <w:vertAlign w:val="superscript"/>
          <w:lang w:eastAsia="en-US"/>
        </w:rPr>
        <w:t>nd</w:t>
      </w:r>
      <w:r w:rsidRPr="00D3041E">
        <w:rPr>
          <w:rFonts w:ascii="Times New Roman" w:hAnsi="Times New Roman" w:cs="Times New Roman"/>
          <w:sz w:val="20"/>
          <w:szCs w:val="20"/>
          <w:lang w:eastAsia="en-US"/>
        </w:rPr>
        <w:t xml:space="preserve"> part would be needed or only 2</w:t>
      </w:r>
      <w:r w:rsidRPr="00D3041E">
        <w:rPr>
          <w:rFonts w:ascii="Times New Roman" w:hAnsi="Times New Roman" w:cs="Times New Roman"/>
          <w:sz w:val="20"/>
          <w:szCs w:val="20"/>
          <w:vertAlign w:val="superscript"/>
          <w:lang w:eastAsia="en-US"/>
        </w:rPr>
        <w:t>nd</w:t>
      </w:r>
      <w:r w:rsidRPr="00D3041E">
        <w:rPr>
          <w:rFonts w:ascii="Times New Roman" w:hAnsi="Times New Roman" w:cs="Times New Roman"/>
          <w:sz w:val="20"/>
          <w:szCs w:val="20"/>
          <w:lang w:eastAsia="en-US"/>
        </w:rPr>
        <w:t xml:space="preserve"> part would be sufficient, which depends on the presence of </w:t>
      </w:r>
      <w:r w:rsidR="007D35F0">
        <w:rPr>
          <w:rFonts w:ascii="Times New Roman" w:hAnsi="Times New Roman" w:cs="Times New Roman"/>
          <w:sz w:val="20"/>
          <w:szCs w:val="20"/>
          <w:lang w:eastAsia="en-US"/>
        </w:rPr>
        <w:t>the periodic signal</w:t>
      </w:r>
      <w:r w:rsidRPr="00D3041E">
        <w:rPr>
          <w:rFonts w:ascii="Times New Roman" w:hAnsi="Times New Roman" w:cs="Times New Roman"/>
          <w:sz w:val="20"/>
          <w:szCs w:val="20"/>
          <w:lang w:eastAsia="en-US"/>
        </w:rPr>
        <w:t xml:space="preserve"> and the gap between occasions of </w:t>
      </w:r>
      <w:r w:rsidR="007D35F0">
        <w:rPr>
          <w:rFonts w:ascii="Times New Roman" w:hAnsi="Times New Roman" w:cs="Times New Roman"/>
          <w:sz w:val="20"/>
          <w:szCs w:val="20"/>
          <w:lang w:eastAsia="en-US"/>
        </w:rPr>
        <w:t>the periodic signal</w:t>
      </w:r>
      <w:r w:rsidR="007D35F0" w:rsidRPr="00D3041E">
        <w:rPr>
          <w:rFonts w:ascii="Times New Roman" w:hAnsi="Times New Roman" w:cs="Times New Roman"/>
          <w:sz w:val="20"/>
          <w:szCs w:val="20"/>
          <w:lang w:eastAsia="en-US"/>
        </w:rPr>
        <w:t xml:space="preserve"> </w:t>
      </w:r>
      <w:r w:rsidRPr="00D3041E">
        <w:rPr>
          <w:rFonts w:ascii="Times New Roman" w:hAnsi="Times New Roman" w:cs="Times New Roman"/>
          <w:sz w:val="20"/>
          <w:szCs w:val="20"/>
          <w:lang w:eastAsia="en-US"/>
        </w:rPr>
        <w:t xml:space="preserve">and </w:t>
      </w:r>
      <w:r w:rsidR="007D35F0">
        <w:rPr>
          <w:rFonts w:ascii="Times New Roman" w:hAnsi="Times New Roman" w:cs="Times New Roman"/>
          <w:sz w:val="20"/>
          <w:szCs w:val="20"/>
          <w:lang w:eastAsia="en-US"/>
        </w:rPr>
        <w:t xml:space="preserve">aperiodic </w:t>
      </w:r>
      <w:r w:rsidRPr="00D3041E">
        <w:rPr>
          <w:rFonts w:ascii="Times New Roman" w:hAnsi="Times New Roman" w:cs="Times New Roman"/>
          <w:sz w:val="20"/>
          <w:szCs w:val="20"/>
          <w:lang w:eastAsia="en-US"/>
        </w:rPr>
        <w:t xml:space="preserve">LP-WUS. </w:t>
      </w:r>
    </w:p>
    <w:p w14:paraId="2FD137E1" w14:textId="77777777" w:rsidR="00351758" w:rsidRPr="00D3041E" w:rsidRDefault="00351758" w:rsidP="002D5E2E">
      <w:pPr>
        <w:pStyle w:val="BodyText"/>
        <w:jc w:val="center"/>
        <w:rPr>
          <w:rFonts w:ascii="Times New Roman" w:hAnsi="Times New Roman" w:cs="Times New Roman"/>
          <w:sz w:val="20"/>
          <w:szCs w:val="20"/>
        </w:rPr>
      </w:pPr>
      <w:r w:rsidRPr="00D3041E">
        <w:rPr>
          <w:rFonts w:ascii="Times New Roman" w:hAnsi="Times New Roman" w:cs="Times New Roman"/>
          <w:sz w:val="20"/>
          <w:szCs w:val="20"/>
        </w:rPr>
        <w:object w:dxaOrig="6131" w:dyaOrig="2331" w14:anchorId="118BE182">
          <v:shape id="_x0000_i1026" type="#_x0000_t75" style="width:306.4pt;height:117.6pt" o:ole="">
            <v:imagedata r:id="rId19" o:title=""/>
          </v:shape>
          <o:OLEObject Type="Embed" ProgID="Visio.Drawing.15" ShapeID="_x0000_i1026" DrawAspect="Content" ObjectID="_1742417248" r:id="rId20"/>
        </w:object>
      </w:r>
    </w:p>
    <w:p w14:paraId="085973B4" w14:textId="7FF48482" w:rsidR="00351758" w:rsidRPr="00D3041E" w:rsidRDefault="00351758" w:rsidP="002D5E2E">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Figure </w:t>
      </w:r>
      <w:r w:rsidR="003378F2">
        <w:rPr>
          <w:rFonts w:ascii="Times New Roman" w:hAnsi="Times New Roman" w:cs="Times New Roman"/>
          <w:sz w:val="20"/>
          <w:szCs w:val="20"/>
          <w:lang w:eastAsia="en-US"/>
        </w:rPr>
        <w:t>3</w:t>
      </w:r>
      <w:r w:rsidR="00A36BA1" w:rsidRPr="00D3041E">
        <w:rPr>
          <w:rFonts w:ascii="Times New Roman" w:hAnsi="Times New Roman" w:cs="Times New Roman"/>
          <w:sz w:val="20"/>
          <w:szCs w:val="20"/>
          <w:lang w:eastAsia="en-US"/>
        </w:rPr>
        <w:t xml:space="preserve"> </w:t>
      </w:r>
      <w:r w:rsidRPr="00D3041E">
        <w:rPr>
          <w:rFonts w:ascii="Times New Roman" w:hAnsi="Times New Roman" w:cs="Times New Roman"/>
          <w:sz w:val="20"/>
          <w:szCs w:val="20"/>
          <w:lang w:eastAsia="en-US"/>
        </w:rPr>
        <w:t>LP-WUS structure in time domain</w:t>
      </w:r>
    </w:p>
    <w:p w14:paraId="7CC4972B" w14:textId="2DC629DC" w:rsidR="00351758" w:rsidRPr="00D3041E" w:rsidRDefault="00351758" w:rsidP="002D5E2E">
      <w:pPr>
        <w:pStyle w:val="BodyText"/>
        <w:rPr>
          <w:rFonts w:ascii="Times New Roman" w:hAnsi="Times New Roman" w:cs="Times New Roman"/>
          <w:b/>
          <w:bCs/>
          <w:sz w:val="20"/>
          <w:szCs w:val="20"/>
          <w:lang w:eastAsia="en-US"/>
        </w:rPr>
      </w:pPr>
      <w:bookmarkStart w:id="3" w:name="_Hlk127385068"/>
      <w:r w:rsidRPr="00D3041E">
        <w:rPr>
          <w:rFonts w:ascii="Times New Roman" w:hAnsi="Times New Roman" w:cs="Times New Roman"/>
          <w:b/>
          <w:bCs/>
          <w:sz w:val="20"/>
          <w:szCs w:val="20"/>
          <w:lang w:eastAsia="en-US"/>
        </w:rPr>
        <w:t xml:space="preserve">Proposal </w:t>
      </w:r>
      <w:r w:rsidR="005A260D" w:rsidRPr="00D3041E">
        <w:rPr>
          <w:rFonts w:ascii="Times New Roman" w:hAnsi="Times New Roman" w:cs="Times New Roman"/>
          <w:b/>
          <w:bCs/>
          <w:sz w:val="20"/>
          <w:szCs w:val="20"/>
          <w:lang w:eastAsia="en-US"/>
        </w:rPr>
        <w:t>5</w:t>
      </w:r>
      <w:r w:rsidRPr="00D3041E">
        <w:rPr>
          <w:rFonts w:ascii="Times New Roman" w:hAnsi="Times New Roman" w:cs="Times New Roman"/>
          <w:b/>
          <w:bCs/>
          <w:sz w:val="20"/>
          <w:szCs w:val="20"/>
          <w:lang w:eastAsia="en-US"/>
        </w:rPr>
        <w:t xml:space="preserve">: Study LP-WUS structure based on two parts, </w:t>
      </w:r>
    </w:p>
    <w:bookmarkEnd w:id="3"/>
    <w:p w14:paraId="1CE85106" w14:textId="77777777" w:rsidR="00351758" w:rsidRPr="00D3041E" w:rsidRDefault="00351758" w:rsidP="002D5E2E">
      <w:pPr>
        <w:pStyle w:val="BodyText"/>
        <w:numPr>
          <w:ilvl w:val="0"/>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1</w:t>
      </w:r>
      <w:r w:rsidRPr="00D3041E">
        <w:rPr>
          <w:rFonts w:ascii="Times New Roman" w:hAnsi="Times New Roman" w:cs="Times New Roman"/>
          <w:b/>
          <w:bCs/>
          <w:sz w:val="20"/>
          <w:szCs w:val="20"/>
          <w:vertAlign w:val="superscript"/>
          <w:lang w:eastAsia="en-US"/>
        </w:rPr>
        <w:t>st</w:t>
      </w:r>
      <w:r w:rsidRPr="00D3041E">
        <w:rPr>
          <w:rFonts w:ascii="Times New Roman" w:hAnsi="Times New Roman" w:cs="Times New Roman"/>
          <w:b/>
          <w:bCs/>
          <w:sz w:val="20"/>
          <w:szCs w:val="20"/>
          <w:lang w:eastAsia="en-US"/>
        </w:rPr>
        <w:t xml:space="preserve"> part is at least for LP-WUS presence detection and frequency/time synchronization. </w:t>
      </w:r>
    </w:p>
    <w:p w14:paraId="17790529" w14:textId="77777777" w:rsidR="00351758" w:rsidRPr="00D3041E" w:rsidRDefault="00351758" w:rsidP="002D5E2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1</w:t>
      </w:r>
      <w:r w:rsidRPr="00D3041E">
        <w:rPr>
          <w:rFonts w:ascii="Times New Roman" w:hAnsi="Times New Roman" w:cs="Times New Roman"/>
          <w:b/>
          <w:bCs/>
          <w:sz w:val="20"/>
          <w:szCs w:val="20"/>
          <w:vertAlign w:val="superscript"/>
          <w:lang w:eastAsia="en-US"/>
        </w:rPr>
        <w:t>st</w:t>
      </w:r>
      <w:r w:rsidRPr="00D3041E">
        <w:rPr>
          <w:rFonts w:ascii="Times New Roman" w:hAnsi="Times New Roman" w:cs="Times New Roman"/>
          <w:b/>
          <w:bCs/>
          <w:sz w:val="20"/>
          <w:szCs w:val="20"/>
          <w:lang w:eastAsia="en-US"/>
        </w:rPr>
        <w:t xml:space="preserve"> part is a </w:t>
      </w:r>
      <w:proofErr w:type="gramStart"/>
      <w:r w:rsidRPr="00D3041E">
        <w:rPr>
          <w:rFonts w:ascii="Times New Roman" w:hAnsi="Times New Roman" w:cs="Times New Roman"/>
          <w:b/>
          <w:bCs/>
          <w:sz w:val="20"/>
          <w:szCs w:val="20"/>
          <w:lang w:eastAsia="en-US"/>
        </w:rPr>
        <w:t>known-sequence</w:t>
      </w:r>
      <w:proofErr w:type="gramEnd"/>
      <w:r w:rsidRPr="00D3041E">
        <w:rPr>
          <w:rFonts w:ascii="Times New Roman" w:hAnsi="Times New Roman" w:cs="Times New Roman"/>
          <w:b/>
          <w:bCs/>
          <w:sz w:val="20"/>
          <w:szCs w:val="20"/>
          <w:lang w:eastAsia="en-US"/>
        </w:rPr>
        <w:t xml:space="preserve">. </w:t>
      </w:r>
    </w:p>
    <w:p w14:paraId="3F9C88F8" w14:textId="77777777" w:rsidR="00351758" w:rsidRPr="00D3041E" w:rsidRDefault="00351758" w:rsidP="002D5E2E">
      <w:pPr>
        <w:pStyle w:val="BodyText"/>
        <w:numPr>
          <w:ilvl w:val="0"/>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2</w:t>
      </w:r>
      <w:r w:rsidRPr="00D3041E">
        <w:rPr>
          <w:rFonts w:ascii="Times New Roman" w:hAnsi="Times New Roman" w:cs="Times New Roman"/>
          <w:b/>
          <w:bCs/>
          <w:sz w:val="20"/>
          <w:szCs w:val="20"/>
          <w:vertAlign w:val="superscript"/>
          <w:lang w:eastAsia="en-US"/>
        </w:rPr>
        <w:t>nd</w:t>
      </w:r>
      <w:r w:rsidRPr="00D3041E">
        <w:rPr>
          <w:rFonts w:ascii="Times New Roman" w:hAnsi="Times New Roman" w:cs="Times New Roman"/>
          <w:b/>
          <w:bCs/>
          <w:sz w:val="20"/>
          <w:szCs w:val="20"/>
          <w:lang w:eastAsia="en-US"/>
        </w:rPr>
        <w:t xml:space="preserve"> part is for wake-up message. </w:t>
      </w:r>
    </w:p>
    <w:p w14:paraId="733F58D3" w14:textId="77777777" w:rsidR="00351758" w:rsidRPr="00D3041E" w:rsidRDefault="00351758" w:rsidP="002D5E2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lastRenderedPageBreak/>
        <w:t>2</w:t>
      </w:r>
      <w:r w:rsidRPr="00D3041E">
        <w:rPr>
          <w:rFonts w:ascii="Times New Roman" w:hAnsi="Times New Roman" w:cs="Times New Roman"/>
          <w:b/>
          <w:bCs/>
          <w:sz w:val="20"/>
          <w:szCs w:val="20"/>
          <w:vertAlign w:val="superscript"/>
          <w:lang w:eastAsia="en-US"/>
        </w:rPr>
        <w:t>nd</w:t>
      </w:r>
      <w:r w:rsidRPr="00D3041E">
        <w:rPr>
          <w:rFonts w:ascii="Times New Roman" w:hAnsi="Times New Roman" w:cs="Times New Roman"/>
          <w:b/>
          <w:bCs/>
          <w:sz w:val="20"/>
          <w:szCs w:val="20"/>
          <w:lang w:eastAsia="en-US"/>
        </w:rPr>
        <w:t xml:space="preserve"> part consists of a string of information bits. </w:t>
      </w:r>
    </w:p>
    <w:p w14:paraId="603F8279" w14:textId="767D9873" w:rsidR="00351758" w:rsidRPr="00D3041E" w:rsidRDefault="00351758" w:rsidP="002D5E2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The information bits include at least LP-WUS target ID</w:t>
      </w:r>
      <w:r w:rsidR="002F1FD6" w:rsidRPr="00D3041E">
        <w:rPr>
          <w:rFonts w:ascii="Times New Roman" w:hAnsi="Times New Roman" w:cs="Times New Roman"/>
          <w:b/>
          <w:bCs/>
          <w:sz w:val="20"/>
          <w:szCs w:val="20"/>
          <w:lang w:eastAsia="en-US"/>
        </w:rPr>
        <w:t>, e.g., paging group, paging subgroup ID</w:t>
      </w:r>
      <w:r w:rsidRPr="00D3041E">
        <w:rPr>
          <w:rFonts w:ascii="Times New Roman" w:hAnsi="Times New Roman" w:cs="Times New Roman"/>
          <w:b/>
          <w:bCs/>
          <w:sz w:val="20"/>
          <w:szCs w:val="20"/>
          <w:lang w:eastAsia="en-US"/>
        </w:rPr>
        <w:t xml:space="preserve">. </w:t>
      </w:r>
    </w:p>
    <w:p w14:paraId="0CCFC05E" w14:textId="58213D7A" w:rsidR="00B5180F" w:rsidRPr="00D3041E" w:rsidRDefault="00B5180F" w:rsidP="00B5180F">
      <w:pPr>
        <w:pStyle w:val="BodyText"/>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6</w:t>
      </w:r>
      <w:r w:rsidRPr="00D3041E">
        <w:rPr>
          <w:rFonts w:ascii="Times New Roman" w:hAnsi="Times New Roman" w:cs="Times New Roman"/>
          <w:b/>
          <w:bCs/>
          <w:sz w:val="20"/>
          <w:szCs w:val="20"/>
          <w:lang w:eastAsia="en-US"/>
        </w:rPr>
        <w:t xml:space="preserve">: Study </w:t>
      </w:r>
      <w:r w:rsidRPr="00B5180F">
        <w:rPr>
          <w:rFonts w:ascii="Times New Roman" w:hAnsi="Times New Roman" w:cs="Times New Roman"/>
          <w:b/>
          <w:bCs/>
          <w:sz w:val="20"/>
          <w:szCs w:val="20"/>
          <w:lang w:eastAsia="en-US"/>
        </w:rPr>
        <w:t xml:space="preserve">synchronization signal used by LP-WUR, </w:t>
      </w:r>
      <w:r>
        <w:rPr>
          <w:rFonts w:ascii="Times New Roman" w:hAnsi="Times New Roman" w:cs="Times New Roman"/>
          <w:b/>
          <w:bCs/>
          <w:sz w:val="20"/>
          <w:szCs w:val="20"/>
          <w:lang w:eastAsia="en-US"/>
        </w:rPr>
        <w:t xml:space="preserve">based on periodic </w:t>
      </w:r>
      <w:r w:rsidR="00467DC2">
        <w:rPr>
          <w:rFonts w:ascii="Times New Roman" w:hAnsi="Times New Roman" w:cs="Times New Roman"/>
          <w:b/>
          <w:bCs/>
          <w:sz w:val="20"/>
          <w:szCs w:val="20"/>
          <w:lang w:eastAsia="en-US"/>
        </w:rPr>
        <w:t xml:space="preserve">signal with or without </w:t>
      </w:r>
      <w:r w:rsidR="001C240F">
        <w:rPr>
          <w:rFonts w:ascii="Times New Roman" w:hAnsi="Times New Roman" w:cs="Times New Roman"/>
          <w:b/>
          <w:bCs/>
          <w:sz w:val="20"/>
          <w:szCs w:val="20"/>
          <w:lang w:eastAsia="en-US"/>
        </w:rPr>
        <w:t>1</w:t>
      </w:r>
      <w:r w:rsidR="001C240F" w:rsidRPr="001C240F">
        <w:rPr>
          <w:rFonts w:ascii="Times New Roman" w:hAnsi="Times New Roman" w:cs="Times New Roman"/>
          <w:b/>
          <w:bCs/>
          <w:sz w:val="20"/>
          <w:szCs w:val="20"/>
          <w:vertAlign w:val="superscript"/>
          <w:lang w:eastAsia="en-US"/>
        </w:rPr>
        <w:t>st</w:t>
      </w:r>
      <w:r w:rsidR="001C240F">
        <w:rPr>
          <w:rFonts w:ascii="Times New Roman" w:hAnsi="Times New Roman" w:cs="Times New Roman"/>
          <w:b/>
          <w:bCs/>
          <w:sz w:val="20"/>
          <w:szCs w:val="20"/>
          <w:lang w:eastAsia="en-US"/>
        </w:rPr>
        <w:t xml:space="preserve"> part of</w:t>
      </w:r>
      <w:r w:rsidR="00467DC2">
        <w:rPr>
          <w:rFonts w:ascii="Times New Roman" w:hAnsi="Times New Roman" w:cs="Times New Roman"/>
          <w:b/>
          <w:bCs/>
          <w:sz w:val="20"/>
          <w:szCs w:val="20"/>
          <w:lang w:eastAsia="en-US"/>
        </w:rPr>
        <w:t xml:space="preserve"> LP-WUS for paging</w:t>
      </w:r>
      <w:r w:rsidR="001C240F">
        <w:rPr>
          <w:rFonts w:ascii="Times New Roman" w:hAnsi="Times New Roman" w:cs="Times New Roman"/>
          <w:b/>
          <w:bCs/>
          <w:sz w:val="20"/>
          <w:szCs w:val="20"/>
          <w:lang w:eastAsia="en-US"/>
        </w:rPr>
        <w:t xml:space="preserve">. </w:t>
      </w:r>
    </w:p>
    <w:p w14:paraId="440C8576" w14:textId="256F7E7A" w:rsidR="007556B0" w:rsidRDefault="00B009DF" w:rsidP="002D5E2E">
      <w:pPr>
        <w:pStyle w:val="BodyText"/>
        <w:rPr>
          <w:rFonts w:ascii="Times New Roman" w:hAnsi="Times New Roman"/>
          <w:sz w:val="20"/>
          <w:szCs w:val="20"/>
        </w:rPr>
      </w:pPr>
      <w:r w:rsidRPr="00D3041E">
        <w:rPr>
          <w:rFonts w:ascii="Times New Roman" w:hAnsi="Times New Roman" w:cs="Times New Roman"/>
          <w:sz w:val="20"/>
          <w:szCs w:val="20"/>
          <w:lang w:eastAsia="en-US"/>
        </w:rPr>
        <w:t>A LP-WUS may occupy one or multipl</w:t>
      </w:r>
      <w:r w:rsidR="00351758" w:rsidRPr="00D3041E">
        <w:rPr>
          <w:rFonts w:ascii="Times New Roman" w:hAnsi="Times New Roman" w:cs="Times New Roman"/>
          <w:sz w:val="20"/>
          <w:szCs w:val="20"/>
          <w:lang w:eastAsia="en-US"/>
        </w:rPr>
        <w:t xml:space="preserve">e consecutive </w:t>
      </w:r>
      <w:r w:rsidRPr="00D3041E">
        <w:rPr>
          <w:rFonts w:ascii="Times New Roman" w:hAnsi="Times New Roman" w:cs="Times New Roman"/>
          <w:sz w:val="20"/>
          <w:szCs w:val="20"/>
          <w:lang w:eastAsia="en-US"/>
        </w:rPr>
        <w:t xml:space="preserve">OFDM symbols </w:t>
      </w:r>
      <w:r w:rsidR="007537C0" w:rsidRPr="00D3041E">
        <w:rPr>
          <w:rFonts w:ascii="Times New Roman" w:hAnsi="Times New Roman" w:cs="Times New Roman"/>
          <w:sz w:val="20"/>
          <w:szCs w:val="20"/>
          <w:lang w:eastAsia="en-US"/>
        </w:rPr>
        <w:t xml:space="preserve">within a slot or over multiple slots. </w:t>
      </w:r>
      <w:r w:rsidR="005B507F" w:rsidRPr="00D3041E">
        <w:rPr>
          <w:rFonts w:ascii="Times New Roman" w:hAnsi="Times New Roman" w:cs="Times New Roman"/>
          <w:sz w:val="20"/>
          <w:szCs w:val="20"/>
          <w:lang w:eastAsia="en-US"/>
        </w:rPr>
        <w:t xml:space="preserve">Different LP-WUS, e.g., LP-WUS for different UE group, can be in consecutive or non-consecutive symbols. </w:t>
      </w:r>
      <w:r w:rsidR="00B56D60" w:rsidRPr="00D3041E">
        <w:rPr>
          <w:rFonts w:ascii="Times New Roman" w:hAnsi="Times New Roman" w:cs="Times New Roman"/>
          <w:sz w:val="20"/>
          <w:szCs w:val="20"/>
          <w:lang w:eastAsia="en-US"/>
        </w:rPr>
        <w:t xml:space="preserve">To monitor LP-WUS, </w:t>
      </w:r>
      <w:r w:rsidR="003378F2">
        <w:rPr>
          <w:rFonts w:ascii="Times New Roman" w:hAnsi="Times New Roman" w:cs="Times New Roman"/>
          <w:sz w:val="20"/>
          <w:szCs w:val="20"/>
          <w:lang w:eastAsia="en-US"/>
        </w:rPr>
        <w:t xml:space="preserve">duty-cycle based </w:t>
      </w:r>
      <w:r w:rsidR="00DE3300">
        <w:rPr>
          <w:rFonts w:ascii="Times New Roman" w:hAnsi="Times New Roman" w:cs="Times New Roman"/>
          <w:sz w:val="20"/>
          <w:szCs w:val="20"/>
          <w:lang w:eastAsia="en-US"/>
        </w:rPr>
        <w:t>mechanism should be the baseline. T</w:t>
      </w:r>
      <w:r w:rsidR="00B56D60" w:rsidRPr="00D3041E">
        <w:rPr>
          <w:rFonts w:ascii="Times New Roman" w:hAnsi="Times New Roman" w:cs="Times New Roman"/>
          <w:sz w:val="20"/>
          <w:szCs w:val="20"/>
          <w:lang w:eastAsia="en-US"/>
        </w:rPr>
        <w:t xml:space="preserve">he start of LP-WUS </w:t>
      </w:r>
      <w:r w:rsidR="00F361A8" w:rsidRPr="00D3041E">
        <w:rPr>
          <w:rFonts w:ascii="Times New Roman" w:hAnsi="Times New Roman" w:cs="Times New Roman"/>
          <w:sz w:val="20"/>
          <w:szCs w:val="20"/>
          <w:lang w:eastAsia="en-US"/>
        </w:rPr>
        <w:t>for every monitoring occasion of LP-WUS should be known by UE</w:t>
      </w:r>
      <w:r w:rsidR="005B507F" w:rsidRPr="00D3041E">
        <w:rPr>
          <w:rFonts w:ascii="Times New Roman" w:hAnsi="Times New Roman" w:cs="Times New Roman"/>
          <w:sz w:val="20"/>
          <w:szCs w:val="20"/>
          <w:lang w:eastAsia="en-US"/>
        </w:rPr>
        <w:t>, according to configuration or derived according to transmission occasions by main radio, e.g., the paging occasion.</w:t>
      </w:r>
      <w:r w:rsidR="005A260D" w:rsidRPr="00D3041E">
        <w:rPr>
          <w:rFonts w:ascii="Times New Roman" w:hAnsi="Times New Roman" w:cs="Times New Roman"/>
          <w:sz w:val="20"/>
          <w:szCs w:val="20"/>
          <w:lang w:eastAsia="en-US"/>
        </w:rPr>
        <w:t xml:space="preserve"> </w:t>
      </w:r>
      <w:r w:rsidR="001A0F30">
        <w:rPr>
          <w:rFonts w:ascii="Times New Roman" w:hAnsi="Times New Roman" w:cs="Times New Roman"/>
          <w:sz w:val="20"/>
          <w:szCs w:val="20"/>
          <w:lang w:eastAsia="en-US"/>
        </w:rPr>
        <w:t xml:space="preserve">Another mechanism for LP-WUS monitoring discussed in previous meeting </w:t>
      </w:r>
      <w:r w:rsidR="002E1F34">
        <w:rPr>
          <w:rFonts w:ascii="Times New Roman" w:hAnsi="Times New Roman" w:cs="Times New Roman"/>
          <w:sz w:val="20"/>
          <w:szCs w:val="20"/>
          <w:lang w:eastAsia="en-US"/>
        </w:rPr>
        <w:t xml:space="preserve">is </w:t>
      </w:r>
      <w:r w:rsidR="002E1F34">
        <w:rPr>
          <w:rFonts w:ascii="Times New Roman" w:hAnsi="Times New Roman"/>
          <w:sz w:val="20"/>
          <w:szCs w:val="20"/>
        </w:rPr>
        <w:t>c</w:t>
      </w:r>
      <w:r w:rsidR="002E1F34" w:rsidRPr="00D3041E">
        <w:rPr>
          <w:rFonts w:ascii="Times New Roman" w:hAnsi="Times New Roman"/>
          <w:sz w:val="20"/>
          <w:szCs w:val="20"/>
        </w:rPr>
        <w:t>ontinuous monitoring</w:t>
      </w:r>
      <w:r w:rsidR="00B369B8">
        <w:rPr>
          <w:rFonts w:ascii="Times New Roman" w:hAnsi="Times New Roman"/>
          <w:sz w:val="20"/>
          <w:szCs w:val="20"/>
        </w:rPr>
        <w:t>.</w:t>
      </w:r>
      <w:r w:rsidR="00B64FF0">
        <w:rPr>
          <w:rFonts w:ascii="Times New Roman" w:hAnsi="Times New Roman"/>
          <w:sz w:val="20"/>
          <w:szCs w:val="20"/>
        </w:rPr>
        <w:t xml:space="preserve"> </w:t>
      </w:r>
      <w:r w:rsidR="0027273D">
        <w:rPr>
          <w:rFonts w:ascii="Times New Roman" w:hAnsi="Times New Roman"/>
          <w:sz w:val="20"/>
          <w:szCs w:val="20"/>
        </w:rPr>
        <w:t xml:space="preserve">From </w:t>
      </w:r>
      <w:proofErr w:type="spellStart"/>
      <w:r w:rsidR="0027273D">
        <w:rPr>
          <w:rFonts w:ascii="Times New Roman" w:hAnsi="Times New Roman"/>
          <w:sz w:val="20"/>
          <w:szCs w:val="20"/>
        </w:rPr>
        <w:t>gNB</w:t>
      </w:r>
      <w:proofErr w:type="spellEnd"/>
      <w:r w:rsidR="0027273D">
        <w:rPr>
          <w:rFonts w:ascii="Times New Roman" w:hAnsi="Times New Roman"/>
          <w:sz w:val="20"/>
          <w:szCs w:val="20"/>
        </w:rPr>
        <w:t xml:space="preserve"> side, </w:t>
      </w:r>
      <w:r w:rsidR="00E5343C">
        <w:rPr>
          <w:rFonts w:ascii="Times New Roman" w:hAnsi="Times New Roman"/>
          <w:sz w:val="20"/>
          <w:szCs w:val="20"/>
        </w:rPr>
        <w:t>further clarification is needed,</w:t>
      </w:r>
      <w:r w:rsidR="00CA52C5">
        <w:rPr>
          <w:rFonts w:ascii="Times New Roman" w:hAnsi="Times New Roman"/>
          <w:sz w:val="20"/>
          <w:szCs w:val="20"/>
        </w:rPr>
        <w:t xml:space="preserve"> whether</w:t>
      </w:r>
      <w:r w:rsidR="00E5343C">
        <w:rPr>
          <w:rFonts w:ascii="Times New Roman" w:hAnsi="Times New Roman"/>
          <w:sz w:val="20"/>
          <w:szCs w:val="20"/>
        </w:rPr>
        <w:t xml:space="preserve"> </w:t>
      </w:r>
      <w:r w:rsidR="00AC0956">
        <w:rPr>
          <w:rFonts w:ascii="Times New Roman" w:hAnsi="Times New Roman"/>
          <w:sz w:val="20"/>
          <w:szCs w:val="20"/>
        </w:rPr>
        <w:t xml:space="preserve">the start of a LP-WUS </w:t>
      </w:r>
      <w:r w:rsidR="00B369B8">
        <w:rPr>
          <w:rFonts w:ascii="Times New Roman" w:hAnsi="Times New Roman"/>
          <w:sz w:val="20"/>
          <w:szCs w:val="20"/>
        </w:rPr>
        <w:t>could</w:t>
      </w:r>
      <w:r w:rsidR="00AC0956">
        <w:rPr>
          <w:rFonts w:ascii="Times New Roman" w:hAnsi="Times New Roman"/>
          <w:sz w:val="20"/>
          <w:szCs w:val="20"/>
        </w:rPr>
        <w:t xml:space="preserve"> be the start of any OFDM symbol</w:t>
      </w:r>
      <w:r w:rsidR="00F55042">
        <w:rPr>
          <w:rFonts w:ascii="Times New Roman" w:hAnsi="Times New Roman"/>
          <w:sz w:val="20"/>
          <w:szCs w:val="20"/>
        </w:rPr>
        <w:t xml:space="preserve"> or </w:t>
      </w:r>
      <w:r w:rsidR="009A6568">
        <w:rPr>
          <w:rFonts w:ascii="Times New Roman" w:hAnsi="Times New Roman"/>
          <w:sz w:val="20"/>
          <w:szCs w:val="20"/>
        </w:rPr>
        <w:t xml:space="preserve">every </w:t>
      </w:r>
      <w:r w:rsidR="00F55042">
        <w:rPr>
          <w:rFonts w:ascii="Times New Roman" w:hAnsi="Times New Roman"/>
          <w:sz w:val="20"/>
          <w:szCs w:val="20"/>
        </w:rPr>
        <w:t>N OFDM symbols</w:t>
      </w:r>
      <w:r w:rsidR="00921A61">
        <w:rPr>
          <w:rFonts w:ascii="Times New Roman" w:hAnsi="Times New Roman"/>
          <w:sz w:val="20"/>
          <w:szCs w:val="20"/>
        </w:rPr>
        <w:t>,</w:t>
      </w:r>
      <w:r w:rsidR="00F55042">
        <w:rPr>
          <w:rFonts w:ascii="Times New Roman" w:hAnsi="Times New Roman"/>
          <w:sz w:val="20"/>
          <w:szCs w:val="20"/>
        </w:rPr>
        <w:t xml:space="preserve"> where N is the number of OFDM symbols for a LP-WUS. </w:t>
      </w:r>
      <w:r w:rsidR="007B3257">
        <w:rPr>
          <w:rFonts w:ascii="Times New Roman" w:hAnsi="Times New Roman"/>
          <w:sz w:val="20"/>
          <w:szCs w:val="20"/>
        </w:rPr>
        <w:t xml:space="preserve">For the former case, UE monitors every OFDM symbol with sample-level sliding window. </w:t>
      </w:r>
      <w:r w:rsidR="00F60F46">
        <w:rPr>
          <w:rFonts w:ascii="Times New Roman" w:hAnsi="Times New Roman"/>
          <w:sz w:val="20"/>
          <w:szCs w:val="20"/>
        </w:rPr>
        <w:t>For the latter case</w:t>
      </w:r>
      <w:r w:rsidR="00B9341E">
        <w:rPr>
          <w:rFonts w:ascii="Times New Roman" w:hAnsi="Times New Roman"/>
          <w:sz w:val="20"/>
          <w:szCs w:val="20"/>
        </w:rPr>
        <w:t xml:space="preserve">, </w:t>
      </w:r>
      <w:proofErr w:type="gramStart"/>
      <w:r w:rsidR="00B9341E">
        <w:rPr>
          <w:rFonts w:ascii="Times New Roman" w:hAnsi="Times New Roman"/>
          <w:sz w:val="20"/>
          <w:szCs w:val="20"/>
        </w:rPr>
        <w:t>as long as</w:t>
      </w:r>
      <w:proofErr w:type="gramEnd"/>
      <w:r w:rsidR="00B9341E">
        <w:rPr>
          <w:rFonts w:ascii="Times New Roman" w:hAnsi="Times New Roman"/>
          <w:sz w:val="20"/>
          <w:szCs w:val="20"/>
        </w:rPr>
        <w:t xml:space="preserve"> the maximum timing error </w:t>
      </w:r>
      <w:r w:rsidR="003712BA">
        <w:rPr>
          <w:rFonts w:ascii="Times New Roman" w:hAnsi="Times New Roman"/>
          <w:sz w:val="20"/>
          <w:szCs w:val="20"/>
        </w:rPr>
        <w:t xml:space="preserve">is no larger than </w:t>
      </w:r>
      <w:r w:rsidR="00851A7E">
        <w:rPr>
          <w:rFonts w:ascii="Times New Roman" w:hAnsi="Times New Roman"/>
          <w:sz w:val="20"/>
          <w:szCs w:val="20"/>
        </w:rPr>
        <w:t>the duration of one LP-WUS,</w:t>
      </w:r>
      <w:r w:rsidR="008E7F24">
        <w:rPr>
          <w:rFonts w:ascii="Times New Roman" w:hAnsi="Times New Roman"/>
          <w:sz w:val="20"/>
          <w:szCs w:val="20"/>
        </w:rPr>
        <w:t xml:space="preserve"> </w:t>
      </w:r>
      <w:r w:rsidR="00F46014">
        <w:rPr>
          <w:rFonts w:ascii="Times New Roman" w:hAnsi="Times New Roman"/>
          <w:sz w:val="20"/>
          <w:szCs w:val="20"/>
        </w:rPr>
        <w:t xml:space="preserve">it is still a specific case for Duty-cycle based monitoring. </w:t>
      </w:r>
      <w:r w:rsidR="00EF41E2">
        <w:rPr>
          <w:rFonts w:ascii="Times New Roman" w:hAnsi="Times New Roman"/>
          <w:sz w:val="20"/>
          <w:szCs w:val="20"/>
        </w:rPr>
        <w:t xml:space="preserve">Apparently, </w:t>
      </w:r>
      <w:r w:rsidR="00D530A2">
        <w:rPr>
          <w:rFonts w:ascii="Times New Roman" w:hAnsi="Times New Roman"/>
          <w:sz w:val="20"/>
          <w:szCs w:val="20"/>
        </w:rPr>
        <w:t xml:space="preserve">latency could be reduced with smaller periodicity while </w:t>
      </w:r>
      <w:r w:rsidR="007B065E">
        <w:rPr>
          <w:rFonts w:ascii="Times New Roman" w:hAnsi="Times New Roman"/>
          <w:sz w:val="20"/>
          <w:szCs w:val="20"/>
        </w:rPr>
        <w:t>False alarm rate would be increased</w:t>
      </w:r>
      <w:r w:rsidR="00D530A2">
        <w:rPr>
          <w:rFonts w:ascii="Times New Roman" w:hAnsi="Times New Roman"/>
          <w:sz w:val="20"/>
          <w:szCs w:val="20"/>
        </w:rPr>
        <w:t xml:space="preserve">. </w:t>
      </w:r>
      <w:r w:rsidR="00FE1049">
        <w:rPr>
          <w:rFonts w:ascii="Times New Roman" w:hAnsi="Times New Roman"/>
          <w:sz w:val="20"/>
          <w:szCs w:val="20"/>
        </w:rPr>
        <w:t xml:space="preserve">For RRC idle state/inactive state, </w:t>
      </w:r>
      <w:r w:rsidR="00FF3DF8">
        <w:rPr>
          <w:rFonts w:ascii="Times New Roman" w:hAnsi="Times New Roman"/>
          <w:sz w:val="20"/>
          <w:szCs w:val="20"/>
        </w:rPr>
        <w:t xml:space="preserve">symbol-level latency </w:t>
      </w:r>
      <w:r w:rsidR="00141816">
        <w:rPr>
          <w:rFonts w:ascii="Times New Roman" w:hAnsi="Times New Roman"/>
          <w:sz w:val="20"/>
          <w:szCs w:val="20"/>
        </w:rPr>
        <w:t xml:space="preserve">may not be necessary, while robust performance is more important. </w:t>
      </w:r>
    </w:p>
    <w:p w14:paraId="624D24AF" w14:textId="77777777" w:rsidR="00EF41E2" w:rsidRPr="00D3041E" w:rsidRDefault="00EF41E2" w:rsidP="002D5E2E">
      <w:pPr>
        <w:pStyle w:val="BodyText"/>
        <w:rPr>
          <w:rFonts w:ascii="Times New Roman" w:hAnsi="Times New Roman" w:cs="Times New Roman"/>
          <w:sz w:val="20"/>
          <w:szCs w:val="20"/>
          <w:lang w:eastAsia="zh-CN"/>
        </w:rPr>
      </w:pPr>
    </w:p>
    <w:p w14:paraId="6752951A" w14:textId="14277872" w:rsidR="00961DAE" w:rsidRPr="00D3041E" w:rsidRDefault="00961DAE" w:rsidP="002D5E2E">
      <w:pPr>
        <w:pStyle w:val="BodyText"/>
        <w:jc w:val="center"/>
        <w:rPr>
          <w:rFonts w:ascii="Times New Roman" w:hAnsi="Times New Roman" w:cs="Times New Roman"/>
          <w:sz w:val="20"/>
          <w:szCs w:val="20"/>
        </w:rPr>
      </w:pPr>
      <w:r w:rsidRPr="00D3041E">
        <w:rPr>
          <w:rFonts w:ascii="Times New Roman" w:hAnsi="Times New Roman" w:cs="Times New Roman"/>
          <w:sz w:val="20"/>
          <w:szCs w:val="20"/>
        </w:rPr>
        <w:object w:dxaOrig="5011" w:dyaOrig="1401" w14:anchorId="4DB0D6A6">
          <v:shape id="_x0000_i1027" type="#_x0000_t75" style="width:249.6pt;height:70.4pt" o:ole="">
            <v:imagedata r:id="rId21" o:title=""/>
          </v:shape>
          <o:OLEObject Type="Embed" ProgID="Visio.Drawing.15" ShapeID="_x0000_i1027" DrawAspect="Content" ObjectID="_1742417249" r:id="rId22"/>
        </w:object>
      </w:r>
    </w:p>
    <w:p w14:paraId="4BDA5B55" w14:textId="566F9155" w:rsidR="00AD0A60" w:rsidRDefault="00AD0A60" w:rsidP="002D5E2E">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Figure </w:t>
      </w:r>
      <w:r w:rsidR="001A0F30">
        <w:rPr>
          <w:rFonts w:ascii="Times New Roman" w:hAnsi="Times New Roman" w:cs="Times New Roman"/>
          <w:sz w:val="20"/>
          <w:szCs w:val="20"/>
          <w:lang w:eastAsia="en-US"/>
        </w:rPr>
        <w:t>4</w:t>
      </w:r>
      <w:r w:rsidR="00A36BA1" w:rsidRPr="00D3041E">
        <w:rPr>
          <w:rFonts w:ascii="Times New Roman" w:hAnsi="Times New Roman" w:cs="Times New Roman"/>
          <w:sz w:val="20"/>
          <w:szCs w:val="20"/>
          <w:lang w:eastAsia="en-US"/>
        </w:rPr>
        <w:t xml:space="preserve"> </w:t>
      </w:r>
      <w:r w:rsidRPr="00D3041E">
        <w:rPr>
          <w:rFonts w:ascii="Times New Roman" w:hAnsi="Times New Roman" w:cs="Times New Roman"/>
          <w:sz w:val="20"/>
          <w:szCs w:val="20"/>
          <w:lang w:eastAsia="en-US"/>
        </w:rPr>
        <w:t>LP-WUS occasion with different possible durations</w:t>
      </w:r>
    </w:p>
    <w:p w14:paraId="4EAA31B1" w14:textId="77777777" w:rsidR="00AE4666" w:rsidRPr="00D3041E" w:rsidRDefault="00AE4666" w:rsidP="002D5E2E">
      <w:pPr>
        <w:pStyle w:val="BodyText"/>
        <w:jc w:val="center"/>
        <w:rPr>
          <w:rFonts w:ascii="Times New Roman" w:hAnsi="Times New Roman" w:cs="Times New Roman"/>
          <w:sz w:val="20"/>
          <w:szCs w:val="20"/>
          <w:lang w:eastAsia="en-US"/>
        </w:rPr>
      </w:pPr>
    </w:p>
    <w:p w14:paraId="28FB48C3" w14:textId="145E77DD" w:rsidR="006C4D31" w:rsidRPr="00D3041E" w:rsidRDefault="002C145C" w:rsidP="002D5E2E">
      <w:pPr>
        <w:pStyle w:val="BodyText"/>
        <w:rPr>
          <w:rFonts w:ascii="Times New Roman" w:hAnsi="Times New Roman" w:cs="Times New Roman"/>
          <w:b/>
          <w:bCs/>
          <w:sz w:val="20"/>
          <w:szCs w:val="20"/>
          <w:lang w:eastAsia="en-US"/>
        </w:rPr>
      </w:pPr>
      <w:bookmarkStart w:id="4" w:name="_Hlk127385234"/>
      <w:r w:rsidRPr="00D3041E">
        <w:rPr>
          <w:rFonts w:ascii="Times New Roman" w:hAnsi="Times New Roman" w:cs="Times New Roman"/>
          <w:b/>
          <w:bCs/>
          <w:sz w:val="20"/>
          <w:szCs w:val="20"/>
          <w:lang w:eastAsia="en-US"/>
        </w:rPr>
        <w:t xml:space="preserve">Proposal </w:t>
      </w:r>
      <w:r w:rsidR="00AE4666">
        <w:rPr>
          <w:rFonts w:ascii="Times New Roman" w:hAnsi="Times New Roman" w:cs="Times New Roman"/>
          <w:b/>
          <w:bCs/>
          <w:sz w:val="20"/>
          <w:szCs w:val="20"/>
          <w:lang w:eastAsia="en-US"/>
        </w:rPr>
        <w:t>7</w:t>
      </w:r>
      <w:r w:rsidRPr="00D3041E">
        <w:rPr>
          <w:rFonts w:ascii="Times New Roman" w:hAnsi="Times New Roman" w:cs="Times New Roman"/>
          <w:b/>
          <w:bCs/>
          <w:sz w:val="20"/>
          <w:szCs w:val="20"/>
          <w:lang w:eastAsia="en-US"/>
        </w:rPr>
        <w:t xml:space="preserve">: Study </w:t>
      </w:r>
      <w:r w:rsidR="00034DDE" w:rsidRPr="00D3041E">
        <w:rPr>
          <w:rFonts w:ascii="Times New Roman" w:hAnsi="Times New Roman" w:cs="Times New Roman"/>
          <w:b/>
          <w:bCs/>
          <w:sz w:val="20"/>
          <w:szCs w:val="20"/>
          <w:lang w:eastAsia="en-US"/>
        </w:rPr>
        <w:t>LP-WU</w:t>
      </w:r>
      <w:r w:rsidR="00D06B4F">
        <w:rPr>
          <w:rFonts w:ascii="Times New Roman" w:hAnsi="Times New Roman" w:cs="Times New Roman"/>
          <w:b/>
          <w:bCs/>
          <w:sz w:val="20"/>
          <w:szCs w:val="20"/>
          <w:lang w:eastAsia="en-US"/>
        </w:rPr>
        <w:t>R</w:t>
      </w:r>
      <w:r w:rsidR="00034DDE" w:rsidRPr="00D3041E">
        <w:rPr>
          <w:rFonts w:ascii="Times New Roman" w:hAnsi="Times New Roman" w:cs="Times New Roman"/>
          <w:b/>
          <w:bCs/>
          <w:sz w:val="20"/>
          <w:szCs w:val="20"/>
          <w:lang w:eastAsia="en-US"/>
        </w:rPr>
        <w:t xml:space="preserve"> monitoring </w:t>
      </w:r>
      <w:r w:rsidR="00EB52D5">
        <w:rPr>
          <w:rFonts w:ascii="Times New Roman" w:hAnsi="Times New Roman" w:cs="Times New Roman"/>
          <w:b/>
          <w:bCs/>
          <w:sz w:val="20"/>
          <w:szCs w:val="20"/>
          <w:lang w:eastAsia="en-US"/>
        </w:rPr>
        <w:t>based on duty-cycle</w:t>
      </w:r>
    </w:p>
    <w:p w14:paraId="0D2668EF" w14:textId="7CE870C7" w:rsidR="00E0272A" w:rsidRPr="00D3041E" w:rsidRDefault="00C43D51" w:rsidP="002D5E2E">
      <w:pPr>
        <w:pStyle w:val="BodyText"/>
        <w:numPr>
          <w:ilvl w:val="0"/>
          <w:numId w:val="9"/>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The periodicity and offset for LP-WUS occasions can be configured by gNB. </w:t>
      </w:r>
    </w:p>
    <w:p w14:paraId="5486763E" w14:textId="317A03F0" w:rsidR="005A260D" w:rsidRPr="00D3041E" w:rsidRDefault="00F94B8C" w:rsidP="002D5E2E">
      <w:pPr>
        <w:pStyle w:val="BodyText"/>
        <w:numPr>
          <w:ilvl w:val="0"/>
          <w:numId w:val="9"/>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bookmarkEnd w:id="4"/>
    <w:p w14:paraId="6F306D03" w14:textId="5F7A6889" w:rsidR="0056705F" w:rsidRPr="00D3041E" w:rsidRDefault="00467126" w:rsidP="00496DFF">
      <w:pPr>
        <w:pStyle w:val="B3"/>
        <w:spacing w:before="180"/>
        <w:ind w:left="288" w:hanging="288"/>
        <w:rPr>
          <w:sz w:val="24"/>
          <w:szCs w:val="24"/>
        </w:rPr>
      </w:pPr>
      <w:r w:rsidRPr="00D3041E">
        <w:rPr>
          <w:sz w:val="24"/>
          <w:szCs w:val="24"/>
        </w:rPr>
        <w:t xml:space="preserve">2.4 Channel structure in frequency domain   </w:t>
      </w:r>
    </w:p>
    <w:p w14:paraId="089DAAD6" w14:textId="66BF00A1" w:rsidR="00AC2275" w:rsidRPr="009376AE" w:rsidRDefault="006A37F0" w:rsidP="00496DFF">
      <w:pPr>
        <w:pStyle w:val="BodyText"/>
        <w:rPr>
          <w:rFonts w:ascii="Times New Roman" w:hAnsi="Times New Roman" w:cs="Times New Roman"/>
          <w:sz w:val="20"/>
          <w:szCs w:val="20"/>
          <w:lang w:eastAsia="en-US"/>
        </w:rPr>
      </w:pPr>
      <w:r w:rsidRPr="00C4691A">
        <w:rPr>
          <w:rFonts w:ascii="Times New Roman" w:hAnsi="Times New Roman" w:cs="Times New Roman"/>
          <w:sz w:val="20"/>
          <w:szCs w:val="20"/>
          <w:lang w:eastAsia="en-US"/>
        </w:rPr>
        <w:t xml:space="preserve">The </w:t>
      </w:r>
      <w:r w:rsidR="0056705F" w:rsidRPr="00C4691A">
        <w:rPr>
          <w:rFonts w:ascii="Times New Roman" w:hAnsi="Times New Roman" w:cs="Times New Roman"/>
          <w:sz w:val="20"/>
          <w:szCs w:val="20"/>
          <w:lang w:eastAsia="en-US"/>
        </w:rPr>
        <w:t xml:space="preserve">bandwidth is one basic aspect </w:t>
      </w:r>
      <w:r w:rsidRPr="00C4691A">
        <w:rPr>
          <w:rFonts w:ascii="Times New Roman" w:hAnsi="Times New Roman" w:cs="Times New Roman"/>
          <w:sz w:val="20"/>
          <w:szCs w:val="20"/>
          <w:lang w:eastAsia="en-US"/>
        </w:rPr>
        <w:t>for LP-WUS design</w:t>
      </w:r>
      <w:r w:rsidR="0056705F" w:rsidRPr="00C4691A">
        <w:rPr>
          <w:rFonts w:ascii="Times New Roman" w:hAnsi="Times New Roman" w:cs="Times New Roman"/>
          <w:sz w:val="20"/>
          <w:szCs w:val="20"/>
          <w:lang w:eastAsia="en-US"/>
        </w:rPr>
        <w:t xml:space="preserve">. Typically, larger bandwidth would result in better detection performance, </w:t>
      </w:r>
      <w:r w:rsidR="00065E1C" w:rsidRPr="00C4691A">
        <w:rPr>
          <w:rFonts w:ascii="Times New Roman" w:hAnsi="Times New Roman" w:cs="Times New Roman"/>
          <w:sz w:val="20"/>
          <w:szCs w:val="20"/>
          <w:lang w:eastAsia="en-US"/>
        </w:rPr>
        <w:t>meanwhile</w:t>
      </w:r>
      <w:r w:rsidR="0056705F" w:rsidRPr="00C4691A">
        <w:rPr>
          <w:rFonts w:ascii="Times New Roman" w:hAnsi="Times New Roman" w:cs="Times New Roman"/>
          <w:sz w:val="20"/>
          <w:szCs w:val="20"/>
          <w:lang w:eastAsia="en-US"/>
        </w:rPr>
        <w:t xml:space="preserve">, </w:t>
      </w:r>
      <w:r w:rsidR="00065E1C" w:rsidRPr="00C4691A">
        <w:rPr>
          <w:rFonts w:ascii="Times New Roman" w:hAnsi="Times New Roman" w:cs="Times New Roman"/>
          <w:sz w:val="20"/>
          <w:szCs w:val="20"/>
          <w:lang w:eastAsia="en-US"/>
        </w:rPr>
        <w:t xml:space="preserve">it leads to </w:t>
      </w:r>
      <w:r w:rsidR="0056705F" w:rsidRPr="00C4691A">
        <w:rPr>
          <w:rFonts w:ascii="Times New Roman" w:hAnsi="Times New Roman" w:cs="Times New Roman"/>
          <w:sz w:val="20"/>
          <w:szCs w:val="20"/>
          <w:lang w:eastAsia="en-US"/>
        </w:rPr>
        <w:t>larger overhead</w:t>
      </w:r>
      <w:r w:rsidR="00065E1C" w:rsidRPr="00C4691A">
        <w:rPr>
          <w:rFonts w:ascii="Times New Roman" w:hAnsi="Times New Roman" w:cs="Times New Roman"/>
          <w:sz w:val="20"/>
          <w:szCs w:val="20"/>
          <w:lang w:eastAsia="en-US"/>
        </w:rPr>
        <w:t xml:space="preserve"> and larger UE power consumption</w:t>
      </w:r>
      <w:r w:rsidR="0056705F" w:rsidRPr="00C4691A">
        <w:rPr>
          <w:rFonts w:ascii="Times New Roman" w:hAnsi="Times New Roman" w:cs="Times New Roman"/>
          <w:sz w:val="20"/>
          <w:szCs w:val="20"/>
          <w:lang w:eastAsia="en-US"/>
        </w:rPr>
        <w:t xml:space="preserve">. According to our evaluation </w:t>
      </w:r>
      <w:r w:rsidR="00BE610C" w:rsidRPr="00C4691A">
        <w:rPr>
          <w:rFonts w:ascii="Times New Roman" w:hAnsi="Times New Roman" w:cs="Times New Roman"/>
          <w:sz w:val="20"/>
          <w:szCs w:val="20"/>
          <w:lang w:eastAsia="en-US"/>
        </w:rPr>
        <w:t>[2]</w:t>
      </w:r>
      <w:r w:rsidR="0056705F" w:rsidRPr="00C4691A">
        <w:rPr>
          <w:rFonts w:ascii="Times New Roman" w:hAnsi="Times New Roman" w:cs="Times New Roman"/>
          <w:sz w:val="20"/>
          <w:szCs w:val="20"/>
          <w:lang w:eastAsia="en-US"/>
        </w:rPr>
        <w:t xml:space="preserve">, bandwidth around </w:t>
      </w:r>
      <w:r w:rsidRPr="00C4691A">
        <w:rPr>
          <w:rFonts w:ascii="Times New Roman" w:hAnsi="Times New Roman" w:cs="Times New Roman"/>
          <w:sz w:val="20"/>
          <w:szCs w:val="20"/>
          <w:lang w:eastAsia="en-US"/>
        </w:rPr>
        <w:t xml:space="preserve">5 </w:t>
      </w:r>
      <w:r w:rsidR="0056705F" w:rsidRPr="00C4691A">
        <w:rPr>
          <w:rFonts w:ascii="Times New Roman" w:hAnsi="Times New Roman" w:cs="Times New Roman"/>
          <w:sz w:val="20"/>
          <w:szCs w:val="20"/>
          <w:lang w:eastAsia="en-US"/>
        </w:rPr>
        <w:t xml:space="preserve">MHz </w:t>
      </w:r>
      <w:r w:rsidR="005C5F39" w:rsidRPr="00C4691A">
        <w:rPr>
          <w:rFonts w:ascii="Times New Roman" w:hAnsi="Times New Roman" w:cs="Times New Roman"/>
          <w:sz w:val="20"/>
          <w:szCs w:val="20"/>
          <w:lang w:eastAsia="en-US"/>
        </w:rPr>
        <w:t xml:space="preserve">(e.g., 12 PRBs with SCS =30 </w:t>
      </w:r>
      <w:proofErr w:type="spellStart"/>
      <w:r w:rsidR="005C5F39" w:rsidRPr="00C4691A">
        <w:rPr>
          <w:rFonts w:ascii="Times New Roman" w:hAnsi="Times New Roman" w:cs="Times New Roman"/>
          <w:sz w:val="20"/>
          <w:szCs w:val="20"/>
          <w:lang w:eastAsia="en-US"/>
        </w:rPr>
        <w:t>KHz</w:t>
      </w:r>
      <w:proofErr w:type="spellEnd"/>
      <w:r w:rsidR="005C5F39" w:rsidRPr="00C4691A">
        <w:rPr>
          <w:rFonts w:ascii="Times New Roman" w:hAnsi="Times New Roman" w:cs="Times New Roman"/>
          <w:sz w:val="20"/>
          <w:szCs w:val="20"/>
          <w:lang w:eastAsia="en-US"/>
        </w:rPr>
        <w:t>)</w:t>
      </w:r>
      <w:r w:rsidR="0056705F" w:rsidRPr="00C4691A">
        <w:rPr>
          <w:rFonts w:ascii="Times New Roman" w:hAnsi="Times New Roman" w:cs="Times New Roman"/>
          <w:sz w:val="20"/>
          <w:szCs w:val="20"/>
          <w:lang w:eastAsia="en-US"/>
        </w:rPr>
        <w:t xml:space="preserve"> would achieve a good balance between performance and overhead. </w:t>
      </w:r>
      <w:r w:rsidR="00E637A3" w:rsidRPr="00C4691A">
        <w:rPr>
          <w:rFonts w:ascii="Times New Roman" w:hAnsi="Times New Roman" w:cs="Times New Roman"/>
          <w:sz w:val="20"/>
          <w:szCs w:val="20"/>
          <w:lang w:eastAsia="en-US"/>
        </w:rPr>
        <w:t xml:space="preserve">The gain for larger BW is </w:t>
      </w:r>
      <w:r w:rsidR="00632A57" w:rsidRPr="00C4691A">
        <w:rPr>
          <w:rFonts w:ascii="Times New Roman" w:hAnsi="Times New Roman" w:cs="Times New Roman"/>
          <w:sz w:val="20"/>
          <w:szCs w:val="20"/>
          <w:lang w:eastAsia="en-US"/>
        </w:rPr>
        <w:t>not sig</w:t>
      </w:r>
      <w:r w:rsidR="004D3C45" w:rsidRPr="00C4691A">
        <w:rPr>
          <w:rFonts w:ascii="Times New Roman" w:hAnsi="Times New Roman" w:cs="Times New Roman"/>
          <w:sz w:val="20"/>
          <w:szCs w:val="20"/>
          <w:lang w:eastAsia="en-US"/>
        </w:rPr>
        <w:t>nificant</w:t>
      </w:r>
      <w:r w:rsidR="00CD4A3D" w:rsidRPr="00C4691A">
        <w:rPr>
          <w:rFonts w:ascii="Times New Roman" w:hAnsi="Times New Roman" w:cs="Times New Roman"/>
          <w:sz w:val="20"/>
          <w:szCs w:val="20"/>
          <w:lang w:eastAsia="en-US"/>
        </w:rPr>
        <w:t xml:space="preserve">. </w:t>
      </w:r>
      <w:r w:rsidR="002F7182" w:rsidRPr="00C4691A">
        <w:rPr>
          <w:rFonts w:ascii="Times New Roman" w:hAnsi="Times New Roman" w:cs="Times New Roman"/>
          <w:sz w:val="20"/>
          <w:szCs w:val="20"/>
          <w:lang w:eastAsia="en-US"/>
        </w:rPr>
        <w:t>In fact, i</w:t>
      </w:r>
      <w:r w:rsidR="004B1D1B" w:rsidRPr="00C4691A">
        <w:rPr>
          <w:rFonts w:ascii="Times New Roman" w:hAnsi="Times New Roman" w:cs="Times New Roman"/>
          <w:sz w:val="20"/>
          <w:szCs w:val="20"/>
          <w:lang w:eastAsia="en-US"/>
        </w:rPr>
        <w:t xml:space="preserve">f Tx power </w:t>
      </w:r>
      <w:r w:rsidR="009E3684" w:rsidRPr="00C4691A">
        <w:rPr>
          <w:rFonts w:ascii="Times New Roman" w:hAnsi="Times New Roman" w:cs="Times New Roman"/>
          <w:sz w:val="20"/>
          <w:szCs w:val="20"/>
          <w:lang w:eastAsia="en-US"/>
        </w:rPr>
        <w:t xml:space="preserve">for the different </w:t>
      </w:r>
      <w:r w:rsidR="00C371C0" w:rsidRPr="00C4691A">
        <w:rPr>
          <w:rFonts w:ascii="Times New Roman" w:hAnsi="Times New Roman" w:cs="Times New Roman"/>
          <w:sz w:val="20"/>
          <w:szCs w:val="20"/>
          <w:lang w:eastAsia="en-US"/>
        </w:rPr>
        <w:t xml:space="preserve">BW </w:t>
      </w:r>
      <w:r w:rsidR="009E3684" w:rsidRPr="00C4691A">
        <w:rPr>
          <w:rFonts w:ascii="Times New Roman" w:hAnsi="Times New Roman" w:cs="Times New Roman"/>
          <w:sz w:val="20"/>
          <w:szCs w:val="20"/>
          <w:lang w:eastAsia="en-US"/>
        </w:rPr>
        <w:t xml:space="preserve">options </w:t>
      </w:r>
      <w:r w:rsidR="00323460" w:rsidRPr="00C4691A">
        <w:rPr>
          <w:rFonts w:ascii="Times New Roman" w:hAnsi="Times New Roman" w:cs="Times New Roman"/>
          <w:sz w:val="20"/>
          <w:szCs w:val="20"/>
          <w:lang w:eastAsia="en-US"/>
        </w:rPr>
        <w:t>is</w:t>
      </w:r>
      <w:r w:rsidR="009E3684" w:rsidRPr="00C4691A">
        <w:rPr>
          <w:rFonts w:ascii="Times New Roman" w:hAnsi="Times New Roman" w:cs="Times New Roman"/>
          <w:sz w:val="20"/>
          <w:szCs w:val="20"/>
          <w:lang w:eastAsia="en-US"/>
        </w:rPr>
        <w:t xml:space="preserve"> normalized, </w:t>
      </w:r>
      <w:r w:rsidR="00632A57" w:rsidRPr="00C4691A">
        <w:rPr>
          <w:rFonts w:ascii="Times New Roman" w:hAnsi="Times New Roman" w:cs="Times New Roman"/>
          <w:sz w:val="20"/>
          <w:szCs w:val="20"/>
          <w:lang w:eastAsia="en-US"/>
        </w:rPr>
        <w:t>a BW of 24</w:t>
      </w:r>
      <w:r w:rsidR="00B300F1" w:rsidRPr="00C4691A">
        <w:rPr>
          <w:rFonts w:ascii="Times New Roman" w:hAnsi="Times New Roman" w:cs="Times New Roman"/>
          <w:sz w:val="20"/>
          <w:szCs w:val="20"/>
          <w:lang w:eastAsia="en-US"/>
        </w:rPr>
        <w:t xml:space="preserve"> PRBs</w:t>
      </w:r>
      <w:r w:rsidR="00632A57" w:rsidRPr="00C4691A">
        <w:rPr>
          <w:rFonts w:ascii="Times New Roman" w:hAnsi="Times New Roman" w:cs="Times New Roman"/>
          <w:sz w:val="20"/>
          <w:szCs w:val="20"/>
          <w:lang w:eastAsia="en-US"/>
        </w:rPr>
        <w:t xml:space="preserve"> results in </w:t>
      </w:r>
      <w:r w:rsidR="00F0619F" w:rsidRPr="00C4691A">
        <w:rPr>
          <w:rFonts w:ascii="Times New Roman" w:hAnsi="Times New Roman" w:cs="Times New Roman"/>
          <w:sz w:val="20"/>
          <w:szCs w:val="20"/>
          <w:lang w:eastAsia="en-US"/>
        </w:rPr>
        <w:t xml:space="preserve">even </w:t>
      </w:r>
      <w:r w:rsidR="00632A57" w:rsidRPr="00C4691A">
        <w:rPr>
          <w:rFonts w:ascii="Times New Roman" w:hAnsi="Times New Roman" w:cs="Times New Roman"/>
          <w:sz w:val="20"/>
          <w:szCs w:val="20"/>
          <w:lang w:eastAsia="en-US"/>
        </w:rPr>
        <w:t>performance loss.</w:t>
      </w:r>
      <w:r w:rsidR="00632A57" w:rsidRPr="00C4691A" w:rsidDel="00C2517D">
        <w:rPr>
          <w:rFonts w:ascii="Times New Roman" w:hAnsi="Times New Roman" w:cs="Times New Roman"/>
          <w:sz w:val="20"/>
          <w:szCs w:val="20"/>
          <w:lang w:eastAsia="en-US"/>
        </w:rPr>
        <w:t xml:space="preserve"> </w:t>
      </w:r>
      <w:r w:rsidR="00C2517D">
        <w:rPr>
          <w:rFonts w:ascii="Times New Roman" w:hAnsi="Times New Roman" w:cs="Times New Roman"/>
          <w:sz w:val="20"/>
          <w:szCs w:val="20"/>
          <w:lang w:eastAsia="en-US"/>
        </w:rPr>
        <w:t>Considering the input from RAN4 [3], it is propo</w:t>
      </w:r>
      <w:r w:rsidR="008B01EB">
        <w:rPr>
          <w:rFonts w:ascii="Times New Roman" w:hAnsi="Times New Roman" w:cs="Times New Roman"/>
          <w:sz w:val="20"/>
          <w:szCs w:val="20"/>
          <w:lang w:eastAsia="en-US"/>
        </w:rPr>
        <w:t>sed to f</w:t>
      </w:r>
      <w:r w:rsidR="007E2AF1">
        <w:rPr>
          <w:rFonts w:ascii="Times New Roman" w:hAnsi="Times New Roman" w:cs="Times New Roman"/>
          <w:sz w:val="20"/>
          <w:szCs w:val="20"/>
          <w:lang w:eastAsia="en-US"/>
        </w:rPr>
        <w:t>ocus on 5MHz bandwidth</w:t>
      </w:r>
      <w:r w:rsidR="00C059AF">
        <w:rPr>
          <w:rFonts w:ascii="Times New Roman" w:hAnsi="Times New Roman" w:cs="Times New Roman"/>
          <w:sz w:val="20"/>
          <w:szCs w:val="20"/>
          <w:lang w:eastAsia="en-US"/>
        </w:rPr>
        <w:t xml:space="preserve"> without further consideration of 20MHz bandwidth. </w:t>
      </w:r>
      <w:r w:rsidR="0019063F" w:rsidRPr="009376AE">
        <w:rPr>
          <w:rFonts w:ascii="Times New Roman" w:hAnsi="Times New Roman" w:cs="Times New Roman"/>
          <w:sz w:val="20"/>
          <w:szCs w:val="20"/>
          <w:lang w:eastAsia="en-US"/>
        </w:rPr>
        <w:t xml:space="preserve">LP-WUS </w:t>
      </w:r>
      <w:r w:rsidR="0056705F" w:rsidRPr="009376AE">
        <w:rPr>
          <w:rFonts w:ascii="Times New Roman" w:hAnsi="Times New Roman" w:cs="Times New Roman"/>
          <w:sz w:val="20"/>
          <w:szCs w:val="20"/>
          <w:lang w:eastAsia="zh-CN"/>
        </w:rPr>
        <w:t xml:space="preserve">can </w:t>
      </w:r>
      <w:proofErr w:type="gramStart"/>
      <w:r w:rsidR="0056705F" w:rsidRPr="009376AE">
        <w:rPr>
          <w:rFonts w:ascii="Times New Roman" w:hAnsi="Times New Roman" w:cs="Times New Roman"/>
          <w:sz w:val="20"/>
          <w:szCs w:val="20"/>
          <w:lang w:eastAsia="zh-CN"/>
        </w:rPr>
        <w:t xml:space="preserve">be </w:t>
      </w:r>
      <w:r w:rsidR="00B150D1" w:rsidRPr="009376AE">
        <w:rPr>
          <w:rFonts w:ascii="Times New Roman" w:hAnsi="Times New Roman" w:cs="Times New Roman"/>
          <w:sz w:val="20"/>
          <w:szCs w:val="20"/>
          <w:lang w:eastAsia="en-US"/>
        </w:rPr>
        <w:t>located in</w:t>
      </w:r>
      <w:proofErr w:type="gramEnd"/>
      <w:r w:rsidR="00B150D1" w:rsidRPr="009376AE">
        <w:rPr>
          <w:rFonts w:ascii="Times New Roman" w:hAnsi="Times New Roman" w:cs="Times New Roman"/>
          <w:sz w:val="20"/>
          <w:szCs w:val="20"/>
          <w:lang w:eastAsia="en-US"/>
        </w:rPr>
        <w:t xml:space="preserve"> the same band with other NR channels/signals, aka in-band LP-WUS</w:t>
      </w:r>
      <w:r w:rsidR="000207AE" w:rsidRPr="009376AE">
        <w:rPr>
          <w:rFonts w:ascii="Times New Roman" w:hAnsi="Times New Roman" w:cs="Times New Roman"/>
          <w:sz w:val="20"/>
          <w:szCs w:val="20"/>
          <w:lang w:eastAsia="en-US"/>
        </w:rPr>
        <w:t>.</w:t>
      </w:r>
      <w:r w:rsidR="006717F3" w:rsidRPr="009376AE">
        <w:rPr>
          <w:rFonts w:ascii="Times New Roman" w:hAnsi="Times New Roman" w:cs="Times New Roman"/>
          <w:sz w:val="20"/>
          <w:szCs w:val="20"/>
          <w:lang w:eastAsia="en-US"/>
        </w:rPr>
        <w:t xml:space="preserve"> Within a NR carrier, </w:t>
      </w:r>
      <w:r w:rsidR="006F35F1" w:rsidRPr="009376AE">
        <w:rPr>
          <w:rFonts w:ascii="Times New Roman" w:hAnsi="Times New Roman" w:cs="Times New Roman"/>
          <w:sz w:val="20"/>
          <w:szCs w:val="20"/>
          <w:lang w:eastAsia="en-US"/>
        </w:rPr>
        <w:t>LP-WUS can be multiplexed with other NR channels/signal in different PRBs</w:t>
      </w:r>
      <w:r w:rsidR="0056705F" w:rsidRPr="009376AE">
        <w:rPr>
          <w:rFonts w:ascii="Times New Roman" w:hAnsi="Times New Roman" w:cs="Times New Roman"/>
          <w:sz w:val="20"/>
          <w:szCs w:val="20"/>
          <w:lang w:eastAsia="en-US"/>
        </w:rPr>
        <w:t xml:space="preserve"> with </w:t>
      </w:r>
      <w:r w:rsidR="005A260D" w:rsidRPr="009376AE">
        <w:rPr>
          <w:rFonts w:ascii="Times New Roman" w:hAnsi="Times New Roman" w:cs="Times New Roman"/>
          <w:sz w:val="20"/>
          <w:szCs w:val="20"/>
          <w:lang w:eastAsia="en-US"/>
        </w:rPr>
        <w:t>guard band</w:t>
      </w:r>
      <w:r w:rsidR="0056705F" w:rsidRPr="009376AE">
        <w:rPr>
          <w:rFonts w:ascii="Times New Roman" w:hAnsi="Times New Roman" w:cs="Times New Roman"/>
          <w:sz w:val="20"/>
          <w:szCs w:val="20"/>
          <w:lang w:eastAsia="en-US"/>
        </w:rPr>
        <w:t xml:space="preserve"> </w:t>
      </w:r>
      <w:r w:rsidR="005A260D" w:rsidRPr="009376AE">
        <w:rPr>
          <w:rFonts w:ascii="Times New Roman" w:hAnsi="Times New Roman" w:cs="Times New Roman"/>
          <w:sz w:val="20"/>
          <w:szCs w:val="20"/>
          <w:lang w:eastAsia="en-US"/>
        </w:rPr>
        <w:t>to reduce adjacent channel interference/blocking</w:t>
      </w:r>
      <w:r w:rsidR="0056705F" w:rsidRPr="009376AE">
        <w:rPr>
          <w:rFonts w:ascii="Times New Roman" w:hAnsi="Times New Roman" w:cs="Times New Roman"/>
          <w:sz w:val="20"/>
          <w:szCs w:val="20"/>
          <w:lang w:eastAsia="en-US"/>
        </w:rPr>
        <w:t>. Based on our evaluation</w:t>
      </w:r>
      <w:r w:rsidR="005B507F" w:rsidRPr="009376AE">
        <w:rPr>
          <w:rFonts w:ascii="Times New Roman" w:hAnsi="Times New Roman" w:cs="Times New Roman"/>
          <w:sz w:val="20"/>
          <w:szCs w:val="20"/>
          <w:lang w:eastAsia="en-US"/>
        </w:rPr>
        <w:t xml:space="preserve"> </w:t>
      </w:r>
      <w:r w:rsidR="00BE610C" w:rsidRPr="009376AE">
        <w:rPr>
          <w:rFonts w:ascii="Times New Roman" w:hAnsi="Times New Roman" w:cs="Times New Roman"/>
          <w:sz w:val="20"/>
          <w:szCs w:val="20"/>
          <w:lang w:eastAsia="en-US"/>
        </w:rPr>
        <w:t>[2]</w:t>
      </w:r>
      <w:r w:rsidR="0056705F" w:rsidRPr="009376AE">
        <w:rPr>
          <w:rFonts w:ascii="Times New Roman" w:hAnsi="Times New Roman" w:cs="Times New Roman"/>
          <w:sz w:val="20"/>
          <w:szCs w:val="20"/>
          <w:lang w:eastAsia="en-US"/>
        </w:rPr>
        <w:t>, the guard band with</w:t>
      </w:r>
      <w:r w:rsidR="00065E1C" w:rsidRPr="009376AE">
        <w:rPr>
          <w:rFonts w:ascii="Times New Roman" w:hAnsi="Times New Roman" w:cs="Times New Roman"/>
          <w:sz w:val="20"/>
          <w:szCs w:val="20"/>
          <w:lang w:eastAsia="en-US"/>
        </w:rPr>
        <w:t xml:space="preserve"> </w:t>
      </w:r>
      <w:r w:rsidR="000A30EE" w:rsidRPr="009376AE">
        <w:rPr>
          <w:rFonts w:ascii="Times New Roman" w:hAnsi="Times New Roman" w:cs="Times New Roman"/>
          <w:sz w:val="20"/>
          <w:szCs w:val="20"/>
          <w:lang w:eastAsia="en-US"/>
        </w:rPr>
        <w:t>one</w:t>
      </w:r>
      <w:r w:rsidR="00065E1C" w:rsidRPr="009376AE">
        <w:rPr>
          <w:rFonts w:ascii="Times New Roman" w:hAnsi="Times New Roman" w:cs="Times New Roman"/>
          <w:sz w:val="20"/>
          <w:szCs w:val="20"/>
          <w:lang w:eastAsia="en-US"/>
        </w:rPr>
        <w:t xml:space="preserve"> </w:t>
      </w:r>
      <w:r w:rsidR="0056705F" w:rsidRPr="009376AE">
        <w:rPr>
          <w:rFonts w:ascii="Times New Roman" w:hAnsi="Times New Roman" w:cs="Times New Roman"/>
          <w:sz w:val="20"/>
          <w:szCs w:val="20"/>
          <w:lang w:eastAsia="en-US"/>
        </w:rPr>
        <w:t>PRB</w:t>
      </w:r>
      <w:r w:rsidR="000A30EE">
        <w:rPr>
          <w:rFonts w:ascii="Times New Roman" w:hAnsi="Times New Roman" w:cs="Times New Roman"/>
          <w:sz w:val="20"/>
          <w:szCs w:val="20"/>
          <w:lang w:eastAsia="en-US"/>
        </w:rPr>
        <w:t xml:space="preserve"> </w:t>
      </w:r>
      <w:r w:rsidR="00245251">
        <w:rPr>
          <w:rFonts w:ascii="Times New Roman" w:hAnsi="Times New Roman" w:cs="Times New Roman"/>
          <w:sz w:val="20"/>
          <w:szCs w:val="20"/>
          <w:lang w:eastAsia="en-US"/>
        </w:rPr>
        <w:t xml:space="preserve">at each </w:t>
      </w:r>
      <w:proofErr w:type="gramStart"/>
      <w:r w:rsidR="00245251">
        <w:rPr>
          <w:rFonts w:ascii="Times New Roman" w:hAnsi="Times New Roman" w:cs="Times New Roman"/>
          <w:sz w:val="20"/>
          <w:szCs w:val="20"/>
          <w:lang w:eastAsia="en-US"/>
        </w:rPr>
        <w:t>side</w:t>
      </w:r>
      <w:r w:rsidR="000A30EE">
        <w:rPr>
          <w:rFonts w:ascii="Times New Roman" w:hAnsi="Times New Roman" w:cs="Times New Roman"/>
          <w:sz w:val="20"/>
          <w:szCs w:val="20"/>
          <w:lang w:eastAsia="en-US"/>
        </w:rPr>
        <w:t xml:space="preserve"> </w:t>
      </w:r>
      <w:r w:rsidR="0056705F" w:rsidRPr="009376AE">
        <w:rPr>
          <w:rFonts w:ascii="Times New Roman" w:hAnsi="Times New Roman" w:cs="Times New Roman"/>
          <w:sz w:val="20"/>
          <w:szCs w:val="20"/>
          <w:lang w:eastAsia="en-US"/>
        </w:rPr>
        <w:t xml:space="preserve"> would</w:t>
      </w:r>
      <w:proofErr w:type="gramEnd"/>
      <w:r w:rsidR="0056705F" w:rsidRPr="009376AE">
        <w:rPr>
          <w:rFonts w:ascii="Times New Roman" w:hAnsi="Times New Roman" w:cs="Times New Roman"/>
          <w:sz w:val="20"/>
          <w:szCs w:val="20"/>
          <w:lang w:eastAsia="en-US"/>
        </w:rPr>
        <w:t xml:space="preserve"> be sufficient</w:t>
      </w:r>
      <w:r w:rsidR="00BE49F3">
        <w:rPr>
          <w:rFonts w:ascii="Times New Roman" w:hAnsi="Times New Roman" w:cs="Times New Roman"/>
          <w:sz w:val="20"/>
          <w:szCs w:val="20"/>
          <w:lang w:eastAsia="en-US"/>
        </w:rPr>
        <w:t xml:space="preserve"> for </w:t>
      </w:r>
      <w:r w:rsidR="00BE49F3" w:rsidRPr="00E55BFF">
        <w:rPr>
          <w:rFonts w:ascii="Times New Roman" w:hAnsi="Times New Roman" w:cs="Times New Roman"/>
          <w:sz w:val="20"/>
          <w:szCs w:val="20"/>
          <w:lang w:eastAsia="en-US"/>
        </w:rPr>
        <w:t>SCS=30KHz</w:t>
      </w:r>
      <w:r w:rsidR="002C1BA7" w:rsidRPr="009376AE">
        <w:rPr>
          <w:rFonts w:ascii="Times New Roman" w:hAnsi="Times New Roman" w:cs="Times New Roman"/>
          <w:sz w:val="20"/>
          <w:szCs w:val="20"/>
          <w:lang w:eastAsia="zh-CN"/>
        </w:rPr>
        <w:t>.</w:t>
      </w:r>
      <w:r w:rsidR="0056705F" w:rsidRPr="009376AE">
        <w:rPr>
          <w:rFonts w:ascii="Times New Roman" w:hAnsi="Times New Roman" w:cs="Times New Roman"/>
          <w:sz w:val="20"/>
          <w:szCs w:val="20"/>
          <w:lang w:eastAsia="en-US"/>
        </w:rPr>
        <w:t xml:space="preserve"> </w:t>
      </w:r>
      <w:r w:rsidR="00B74C46" w:rsidRPr="009376AE">
        <w:rPr>
          <w:rFonts w:ascii="Times New Roman" w:hAnsi="Times New Roman" w:cs="Times New Roman"/>
          <w:sz w:val="20"/>
          <w:szCs w:val="20"/>
          <w:lang w:eastAsia="en-US"/>
        </w:rPr>
        <w:t xml:space="preserve"> Thanks to the </w:t>
      </w:r>
      <w:r w:rsidR="009149CE" w:rsidRPr="009376AE">
        <w:rPr>
          <w:rFonts w:ascii="Times New Roman" w:hAnsi="Times New Roman" w:cs="Times New Roman"/>
          <w:sz w:val="20"/>
          <w:szCs w:val="20"/>
          <w:lang w:eastAsia="en-US"/>
        </w:rPr>
        <w:t xml:space="preserve">Rx filter at the receiver, </w:t>
      </w:r>
      <w:r w:rsidR="004B707A" w:rsidRPr="009376AE">
        <w:rPr>
          <w:rFonts w:ascii="Times New Roman" w:hAnsi="Times New Roman" w:cs="Times New Roman"/>
          <w:sz w:val="20"/>
          <w:szCs w:val="20"/>
          <w:lang w:eastAsia="en-US"/>
        </w:rPr>
        <w:t>even in a worst cas</w:t>
      </w:r>
      <w:r w:rsidR="00DB1756" w:rsidRPr="009376AE">
        <w:rPr>
          <w:rFonts w:ascii="Times New Roman" w:hAnsi="Times New Roman" w:cs="Times New Roman"/>
          <w:sz w:val="20"/>
          <w:szCs w:val="20"/>
          <w:lang w:eastAsia="en-US"/>
        </w:rPr>
        <w:t>e</w:t>
      </w:r>
      <w:r w:rsidR="004B707A" w:rsidRPr="009376AE">
        <w:rPr>
          <w:rFonts w:ascii="Times New Roman" w:hAnsi="Times New Roman" w:cs="Times New Roman"/>
          <w:sz w:val="20"/>
          <w:szCs w:val="20"/>
          <w:lang w:eastAsia="en-US"/>
        </w:rPr>
        <w:t xml:space="preserve"> that the </w:t>
      </w:r>
      <w:r w:rsidR="00700AA8" w:rsidRPr="009376AE">
        <w:rPr>
          <w:rFonts w:ascii="Times New Roman" w:hAnsi="Times New Roman" w:cs="Times New Roman"/>
          <w:sz w:val="20"/>
          <w:szCs w:val="20"/>
          <w:lang w:eastAsia="en-US"/>
        </w:rPr>
        <w:t xml:space="preserve">power of </w:t>
      </w:r>
      <w:r w:rsidR="00DB1756" w:rsidRPr="009376AE">
        <w:rPr>
          <w:rFonts w:ascii="Times New Roman" w:hAnsi="Times New Roman" w:cs="Times New Roman"/>
          <w:sz w:val="20"/>
          <w:szCs w:val="20"/>
          <w:lang w:eastAsia="en-US"/>
        </w:rPr>
        <w:t xml:space="preserve">adjacent subcarrier </w:t>
      </w:r>
      <w:r w:rsidR="00700AA8" w:rsidRPr="009376AE">
        <w:rPr>
          <w:rFonts w:ascii="Times New Roman" w:hAnsi="Times New Roman" w:cs="Times New Roman"/>
          <w:sz w:val="20"/>
          <w:szCs w:val="20"/>
          <w:lang w:eastAsia="en-US"/>
        </w:rPr>
        <w:t xml:space="preserve">is 6dB higher than a subcarrier of </w:t>
      </w:r>
      <w:r w:rsidR="00171B22" w:rsidRPr="009376AE">
        <w:rPr>
          <w:rFonts w:ascii="Times New Roman" w:hAnsi="Times New Roman" w:cs="Times New Roman"/>
          <w:sz w:val="20"/>
          <w:szCs w:val="20"/>
          <w:lang w:eastAsia="en-US"/>
        </w:rPr>
        <w:t xml:space="preserve">the LP-WUS, the </w:t>
      </w:r>
      <w:r w:rsidR="001456B0" w:rsidRPr="009376AE">
        <w:rPr>
          <w:rFonts w:ascii="Times New Roman" w:hAnsi="Times New Roman" w:cs="Times New Roman"/>
          <w:sz w:val="20"/>
          <w:szCs w:val="20"/>
          <w:lang w:eastAsia="en-US"/>
        </w:rPr>
        <w:t xml:space="preserve">performance degradation is </w:t>
      </w:r>
      <w:r w:rsidR="00E554D9" w:rsidRPr="009376AE">
        <w:rPr>
          <w:rFonts w:ascii="Times New Roman" w:hAnsi="Times New Roman" w:cs="Times New Roman"/>
          <w:sz w:val="20"/>
          <w:szCs w:val="20"/>
          <w:lang w:eastAsia="en-US"/>
        </w:rPr>
        <w:t>marginal</w:t>
      </w:r>
      <w:r w:rsidR="00C902AB" w:rsidRPr="009376AE">
        <w:rPr>
          <w:rFonts w:ascii="Times New Roman" w:hAnsi="Times New Roman" w:cs="Times New Roman"/>
          <w:sz w:val="20"/>
          <w:szCs w:val="20"/>
          <w:lang w:eastAsia="en-US"/>
        </w:rPr>
        <w:t xml:space="preserve"> for guard band with </w:t>
      </w:r>
      <w:r w:rsidR="00DE67A2">
        <w:rPr>
          <w:rFonts w:ascii="Times New Roman" w:hAnsi="Times New Roman" w:cs="Times New Roman"/>
          <w:sz w:val="20"/>
          <w:szCs w:val="20"/>
          <w:lang w:eastAsia="en-US"/>
        </w:rPr>
        <w:t xml:space="preserve">one PRB at each </w:t>
      </w:r>
      <w:r w:rsidR="00DE67A2" w:rsidRPr="009376AE">
        <w:rPr>
          <w:rFonts w:ascii="Times New Roman" w:hAnsi="Times New Roman" w:cs="Times New Roman"/>
          <w:sz w:val="20"/>
          <w:szCs w:val="20"/>
          <w:lang w:eastAsia="en-US"/>
        </w:rPr>
        <w:t>side</w:t>
      </w:r>
      <w:r w:rsidR="00C902AB" w:rsidRPr="009376AE">
        <w:rPr>
          <w:rFonts w:ascii="Times New Roman" w:hAnsi="Times New Roman" w:cs="Times New Roman"/>
          <w:sz w:val="20"/>
          <w:szCs w:val="20"/>
          <w:lang w:eastAsia="en-US"/>
        </w:rPr>
        <w:t xml:space="preserve">. </w:t>
      </w:r>
    </w:p>
    <w:p w14:paraId="21A3ACD8" w14:textId="32258142" w:rsidR="00AC2275" w:rsidRPr="009376AE" w:rsidRDefault="00AC2275" w:rsidP="00496DFF">
      <w:pPr>
        <w:pStyle w:val="BodyText"/>
        <w:rPr>
          <w:rFonts w:ascii="Times New Roman" w:hAnsi="Times New Roman" w:cs="Times New Roman"/>
          <w:sz w:val="20"/>
          <w:szCs w:val="20"/>
          <w:lang w:eastAsia="en-US"/>
        </w:rPr>
      </w:pPr>
      <w:r w:rsidRPr="009376AE">
        <w:rPr>
          <w:rFonts w:ascii="Times New Roman" w:hAnsi="Times New Roman" w:cs="Times New Roman"/>
          <w:sz w:val="20"/>
          <w:szCs w:val="20"/>
          <w:lang w:eastAsia="en-US"/>
        </w:rPr>
        <w:t xml:space="preserve">As discussed above, LP-WUS can be transmitted aperiodically, </w:t>
      </w:r>
      <w:r w:rsidR="00B715ED" w:rsidRPr="009376AE">
        <w:rPr>
          <w:rFonts w:ascii="Times New Roman" w:hAnsi="Times New Roman" w:cs="Times New Roman"/>
          <w:sz w:val="20"/>
          <w:szCs w:val="20"/>
          <w:lang w:eastAsia="en-US"/>
        </w:rPr>
        <w:t>thus</w:t>
      </w:r>
      <w:r w:rsidRPr="009376AE">
        <w:rPr>
          <w:rFonts w:ascii="Times New Roman" w:hAnsi="Times New Roman" w:cs="Times New Roman"/>
          <w:sz w:val="20"/>
          <w:szCs w:val="20"/>
          <w:lang w:eastAsia="en-US"/>
        </w:rPr>
        <w:t xml:space="preserve"> some of the configured LP-WUS resource is not used by LP-WUS which can be reused for NR signal/channels. To reduce the overhead of LP-WUS in the carrier, mechanisms to enable dynamic utilization of these unused resource for NR DL signal/channel or NR UL signal/channel (for TDD case) should be studied.  </w:t>
      </w:r>
    </w:p>
    <w:p w14:paraId="4E0135C3" w14:textId="47AA440E" w:rsidR="002B270B" w:rsidRPr="009376AE" w:rsidRDefault="0092728A" w:rsidP="00496DFF">
      <w:pPr>
        <w:pStyle w:val="BodyText"/>
        <w:rPr>
          <w:rFonts w:ascii="Times New Roman" w:hAnsi="Times New Roman" w:cs="Times New Roman"/>
          <w:b/>
          <w:sz w:val="20"/>
          <w:szCs w:val="20"/>
          <w:lang w:eastAsia="en-US"/>
        </w:rPr>
      </w:pPr>
      <w:bookmarkStart w:id="5" w:name="_Hlk127385320"/>
      <w:r w:rsidRPr="009376AE">
        <w:rPr>
          <w:rFonts w:ascii="Times New Roman" w:hAnsi="Times New Roman" w:cs="Times New Roman"/>
          <w:b/>
          <w:sz w:val="20"/>
          <w:szCs w:val="20"/>
          <w:lang w:eastAsia="en-US"/>
        </w:rPr>
        <w:t xml:space="preserve">Proposal </w:t>
      </w:r>
      <w:r w:rsidR="00AE4666" w:rsidRPr="009376AE">
        <w:rPr>
          <w:rFonts w:ascii="Times New Roman" w:hAnsi="Times New Roman" w:cs="Times New Roman"/>
          <w:b/>
          <w:sz w:val="20"/>
          <w:szCs w:val="20"/>
          <w:lang w:eastAsia="en-US"/>
        </w:rPr>
        <w:t>8</w:t>
      </w:r>
      <w:r w:rsidRPr="009376AE">
        <w:rPr>
          <w:rFonts w:ascii="Times New Roman" w:hAnsi="Times New Roman" w:cs="Times New Roman"/>
          <w:b/>
          <w:sz w:val="20"/>
          <w:szCs w:val="20"/>
          <w:lang w:eastAsia="en-US"/>
        </w:rPr>
        <w:t xml:space="preserve">: Study </w:t>
      </w:r>
      <w:r w:rsidR="002B270B" w:rsidRPr="009376AE">
        <w:rPr>
          <w:rFonts w:ascii="Times New Roman" w:hAnsi="Times New Roman" w:cs="Times New Roman"/>
          <w:b/>
          <w:sz w:val="20"/>
          <w:szCs w:val="20"/>
          <w:lang w:eastAsia="en-US"/>
        </w:rPr>
        <w:t xml:space="preserve">in-band </w:t>
      </w:r>
      <w:r w:rsidRPr="009376AE">
        <w:rPr>
          <w:rFonts w:ascii="Times New Roman" w:hAnsi="Times New Roman" w:cs="Times New Roman"/>
          <w:b/>
          <w:sz w:val="20"/>
          <w:szCs w:val="20"/>
          <w:lang w:eastAsia="en-US"/>
        </w:rPr>
        <w:t>LP-WUS</w:t>
      </w:r>
      <w:r w:rsidR="002B270B" w:rsidRPr="009376AE">
        <w:rPr>
          <w:rFonts w:ascii="Times New Roman" w:hAnsi="Times New Roman" w:cs="Times New Roman"/>
          <w:b/>
          <w:sz w:val="20"/>
          <w:szCs w:val="20"/>
          <w:lang w:eastAsia="en-US"/>
        </w:rPr>
        <w:t xml:space="preserve"> which can be multiplexed with NR channels/signals in different PRBs within a carrier. </w:t>
      </w:r>
    </w:p>
    <w:p w14:paraId="681715EA" w14:textId="4FB75122" w:rsidR="00AC2275" w:rsidRPr="009376AE" w:rsidRDefault="00AC2275" w:rsidP="00496DFF">
      <w:pPr>
        <w:pStyle w:val="BodyText"/>
        <w:numPr>
          <w:ilvl w:val="0"/>
          <w:numId w:val="9"/>
        </w:numPr>
        <w:rPr>
          <w:rFonts w:ascii="Times New Roman" w:hAnsi="Times New Roman" w:cs="Times New Roman"/>
          <w:b/>
          <w:sz w:val="20"/>
          <w:szCs w:val="20"/>
          <w:lang w:eastAsia="en-US"/>
        </w:rPr>
      </w:pPr>
      <w:r w:rsidRPr="009376AE">
        <w:rPr>
          <w:rFonts w:ascii="Times New Roman" w:hAnsi="Times New Roman" w:cs="Times New Roman"/>
          <w:b/>
          <w:sz w:val="20"/>
          <w:szCs w:val="20"/>
          <w:lang w:eastAsia="en-US"/>
        </w:rPr>
        <w:t xml:space="preserve">LP-WUS bandwidth around 5MHz </w:t>
      </w:r>
      <w:r w:rsidR="00330520">
        <w:rPr>
          <w:rFonts w:ascii="Times New Roman" w:hAnsi="Times New Roman" w:cs="Times New Roman"/>
          <w:b/>
          <w:sz w:val="20"/>
          <w:szCs w:val="20"/>
          <w:lang w:eastAsia="en-US"/>
        </w:rPr>
        <w:t>including</w:t>
      </w:r>
      <w:r w:rsidR="00330520" w:rsidRPr="009376AE">
        <w:rPr>
          <w:rFonts w:ascii="Times New Roman" w:hAnsi="Times New Roman" w:cs="Times New Roman"/>
          <w:b/>
          <w:sz w:val="20"/>
          <w:szCs w:val="20"/>
          <w:lang w:eastAsia="en-US"/>
        </w:rPr>
        <w:t xml:space="preserve"> </w:t>
      </w:r>
      <w:r w:rsidR="00330520">
        <w:rPr>
          <w:rFonts w:ascii="Times New Roman" w:hAnsi="Times New Roman" w:cs="Times New Roman"/>
          <w:b/>
          <w:sz w:val="20"/>
          <w:szCs w:val="20"/>
          <w:lang w:eastAsia="en-US"/>
        </w:rPr>
        <w:t>one</w:t>
      </w:r>
      <w:r w:rsidR="00330520" w:rsidRPr="009376AE">
        <w:rPr>
          <w:rFonts w:ascii="Times New Roman" w:hAnsi="Times New Roman" w:cs="Times New Roman"/>
          <w:b/>
          <w:sz w:val="20"/>
          <w:szCs w:val="20"/>
          <w:lang w:eastAsia="en-US"/>
        </w:rPr>
        <w:t xml:space="preserve"> </w:t>
      </w:r>
      <w:r w:rsidR="006F4640" w:rsidRPr="009376AE">
        <w:rPr>
          <w:rFonts w:ascii="Times New Roman" w:hAnsi="Times New Roman" w:cs="Times New Roman"/>
          <w:b/>
          <w:sz w:val="20"/>
          <w:szCs w:val="20"/>
          <w:lang w:eastAsia="en-US"/>
        </w:rPr>
        <w:t>PRB</w:t>
      </w:r>
      <w:r w:rsidRPr="009376AE">
        <w:rPr>
          <w:rFonts w:ascii="Times New Roman" w:hAnsi="Times New Roman" w:cs="Times New Roman"/>
          <w:b/>
          <w:sz w:val="20"/>
          <w:szCs w:val="20"/>
          <w:lang w:eastAsia="en-US"/>
        </w:rPr>
        <w:t xml:space="preserve"> guard band</w:t>
      </w:r>
      <w:r w:rsidR="006F4640" w:rsidRPr="009376AE">
        <w:rPr>
          <w:rFonts w:ascii="Times New Roman" w:hAnsi="Times New Roman" w:cs="Times New Roman"/>
          <w:b/>
          <w:sz w:val="20"/>
          <w:szCs w:val="20"/>
          <w:lang w:eastAsia="en-US"/>
        </w:rPr>
        <w:t xml:space="preserve"> at each side</w:t>
      </w:r>
      <w:r w:rsidRPr="009376AE">
        <w:rPr>
          <w:rFonts w:ascii="Times New Roman" w:hAnsi="Times New Roman" w:cs="Times New Roman"/>
          <w:b/>
          <w:sz w:val="20"/>
          <w:szCs w:val="20"/>
          <w:lang w:eastAsia="en-US"/>
        </w:rPr>
        <w:t xml:space="preserve"> can be the baseline. </w:t>
      </w:r>
    </w:p>
    <w:p w14:paraId="1F1A250D" w14:textId="52806E73" w:rsidR="0092728A" w:rsidRPr="009376AE" w:rsidRDefault="00AC2275" w:rsidP="00496DFF">
      <w:pPr>
        <w:pStyle w:val="BodyText"/>
        <w:numPr>
          <w:ilvl w:val="0"/>
          <w:numId w:val="9"/>
        </w:numPr>
        <w:rPr>
          <w:rFonts w:ascii="Times New Roman" w:hAnsi="Times New Roman" w:cs="Times New Roman"/>
          <w:b/>
          <w:sz w:val="20"/>
          <w:szCs w:val="20"/>
          <w:lang w:eastAsia="en-US"/>
        </w:rPr>
      </w:pPr>
      <w:r w:rsidRPr="009376AE">
        <w:rPr>
          <w:rFonts w:ascii="Times New Roman" w:hAnsi="Times New Roman" w:cs="Times New Roman"/>
          <w:b/>
          <w:sz w:val="20"/>
          <w:szCs w:val="20"/>
          <w:lang w:eastAsia="en-US"/>
        </w:rPr>
        <w:t xml:space="preserve">Study mechanism to utilize unused LP-WUS resource for NR DL/UL signal/channels </w:t>
      </w:r>
    </w:p>
    <w:p w14:paraId="4C42799F" w14:textId="7490DEDA" w:rsidR="004858AE" w:rsidRPr="00D3041E" w:rsidRDefault="005A260D" w:rsidP="0096543E">
      <w:pPr>
        <w:pStyle w:val="B3"/>
        <w:spacing w:before="180"/>
        <w:ind w:left="288" w:hanging="288"/>
        <w:rPr>
          <w:sz w:val="24"/>
          <w:szCs w:val="24"/>
        </w:rPr>
      </w:pPr>
      <w:r w:rsidRPr="00D3041E">
        <w:rPr>
          <w:sz w:val="24"/>
          <w:szCs w:val="24"/>
        </w:rPr>
        <w:lastRenderedPageBreak/>
        <w:t>2.</w:t>
      </w:r>
      <w:r w:rsidR="00AC2275" w:rsidRPr="00D3041E">
        <w:rPr>
          <w:sz w:val="24"/>
          <w:szCs w:val="24"/>
        </w:rPr>
        <w:t>5</w:t>
      </w:r>
      <w:r w:rsidRPr="00D3041E">
        <w:rPr>
          <w:sz w:val="24"/>
          <w:szCs w:val="24"/>
        </w:rPr>
        <w:t xml:space="preserve"> Interference handling </w:t>
      </w:r>
    </w:p>
    <w:p w14:paraId="3E4A35A7" w14:textId="621D993F" w:rsidR="00A16204" w:rsidRPr="00D3041E" w:rsidRDefault="00065E1C" w:rsidP="00CF0C06">
      <w:pPr>
        <w:spacing w:afterLines="120" w:after="288"/>
        <w:jc w:val="both"/>
        <w:rPr>
          <w:rFonts w:ascii="Times New Roman" w:hAnsi="Times New Roman"/>
          <w:szCs w:val="20"/>
        </w:rPr>
      </w:pPr>
      <w:r w:rsidRPr="00D3041E">
        <w:rPr>
          <w:rFonts w:ascii="Times New Roman" w:hAnsi="Times New Roman"/>
          <w:szCs w:val="20"/>
        </w:rPr>
        <w:t xml:space="preserve">LP-WUS reception suffers intra-cell and inter-cell interference. Intra-cell interference comes from other LP-WUS or NR signal/channel from adjacent sub-carriers. The intra-cell interference can be marginal with </w:t>
      </w:r>
      <w:r w:rsidR="00DA4326" w:rsidRPr="00D3041E">
        <w:rPr>
          <w:rFonts w:ascii="Times New Roman" w:hAnsi="Times New Roman"/>
          <w:szCs w:val="20"/>
        </w:rPr>
        <w:t xml:space="preserve">few PRBs as guard band as discussed in section 2.4. Inter-cell interference is more challenge. </w:t>
      </w:r>
      <w:r w:rsidR="000A065E" w:rsidRPr="00D3041E">
        <w:rPr>
          <w:rFonts w:ascii="Times New Roman" w:hAnsi="Times New Roman"/>
          <w:szCs w:val="20"/>
        </w:rPr>
        <w:t>The inter-cell interference may come from a LP-WUS or</w:t>
      </w:r>
      <w:r w:rsidR="008D5202" w:rsidRPr="00D3041E">
        <w:rPr>
          <w:rFonts w:ascii="Times New Roman" w:hAnsi="Times New Roman"/>
          <w:szCs w:val="20"/>
          <w:lang w:val="en-US"/>
        </w:rPr>
        <w:t xml:space="preserve"> </w:t>
      </w:r>
      <w:proofErr w:type="gramStart"/>
      <w:r w:rsidR="008D5202" w:rsidRPr="00D3041E">
        <w:rPr>
          <w:rFonts w:ascii="Times New Roman" w:hAnsi="Times New Roman"/>
          <w:szCs w:val="20"/>
          <w:lang w:val="en-US"/>
        </w:rPr>
        <w:t>other</w:t>
      </w:r>
      <w:proofErr w:type="gramEnd"/>
      <w:r w:rsidR="008D5202" w:rsidRPr="00D3041E">
        <w:rPr>
          <w:rFonts w:ascii="Times New Roman" w:hAnsi="Times New Roman"/>
          <w:szCs w:val="20"/>
          <w:lang w:val="en-US"/>
        </w:rPr>
        <w:t xml:space="preserve"> </w:t>
      </w:r>
      <w:r w:rsidR="000A065E" w:rsidRPr="00D3041E">
        <w:rPr>
          <w:rFonts w:ascii="Times New Roman" w:hAnsi="Times New Roman"/>
          <w:szCs w:val="20"/>
        </w:rPr>
        <w:t>NR signal/channel</w:t>
      </w:r>
      <w:r w:rsidR="00DA4326" w:rsidRPr="00D3041E">
        <w:rPr>
          <w:rFonts w:ascii="Times New Roman" w:hAnsi="Times New Roman"/>
          <w:szCs w:val="20"/>
        </w:rPr>
        <w:t xml:space="preserve"> in neighbour cell</w:t>
      </w:r>
      <w:r w:rsidR="000A065E" w:rsidRPr="00D3041E">
        <w:rPr>
          <w:rFonts w:ascii="Times New Roman" w:hAnsi="Times New Roman"/>
          <w:szCs w:val="20"/>
        </w:rPr>
        <w:t>. Typically, to reduce inter-cell interference, coordination between gNBs can be applied, e.g., muting</w:t>
      </w:r>
      <w:r w:rsidR="00DA4326" w:rsidRPr="00D3041E">
        <w:rPr>
          <w:rFonts w:ascii="Times New Roman" w:hAnsi="Times New Roman"/>
          <w:szCs w:val="20"/>
        </w:rPr>
        <w:t xml:space="preserve"> or using different time/frequency resource for LP-WUS in different cells</w:t>
      </w:r>
      <w:r w:rsidR="000A065E" w:rsidRPr="00D3041E">
        <w:rPr>
          <w:rFonts w:ascii="Times New Roman" w:hAnsi="Times New Roman"/>
          <w:szCs w:val="20"/>
        </w:rPr>
        <w:t xml:space="preserve">, or interference randomization based on specific ID such as cell ID can be applied, e.g., using different base sequence or scrambling according to different cell ID. </w:t>
      </w:r>
      <w:r w:rsidR="00DA4326" w:rsidRPr="00D3041E">
        <w:rPr>
          <w:rFonts w:ascii="Times New Roman" w:hAnsi="Times New Roman"/>
          <w:szCs w:val="20"/>
        </w:rPr>
        <w:t>With envelop</w:t>
      </w:r>
      <w:r w:rsidR="00FB74AF" w:rsidRPr="00D3041E">
        <w:rPr>
          <w:rFonts w:ascii="Times New Roman" w:hAnsi="Times New Roman"/>
          <w:szCs w:val="20"/>
        </w:rPr>
        <w:t>e</w:t>
      </w:r>
      <w:r w:rsidR="00DA4326" w:rsidRPr="00D3041E">
        <w:rPr>
          <w:rFonts w:ascii="Times New Roman" w:hAnsi="Times New Roman"/>
          <w:szCs w:val="20"/>
        </w:rPr>
        <w:t xml:space="preserve"> detection, t</w:t>
      </w:r>
      <w:r w:rsidR="000A065E" w:rsidRPr="00D3041E">
        <w:rPr>
          <w:rFonts w:ascii="Times New Roman" w:hAnsi="Times New Roman"/>
          <w:szCs w:val="20"/>
        </w:rPr>
        <w:t>he mechanism/criterion to find proper sequence/scrambling for OOK/FSK-based LP-WUS could be different from legacy NR signals</w:t>
      </w:r>
      <w:r w:rsidR="004858AE" w:rsidRPr="00D3041E">
        <w:rPr>
          <w:rFonts w:ascii="Times New Roman" w:hAnsi="Times New Roman"/>
          <w:szCs w:val="20"/>
        </w:rPr>
        <w:t xml:space="preserve">. </w:t>
      </w:r>
    </w:p>
    <w:p w14:paraId="064B6835" w14:textId="5866F6DC" w:rsidR="00521A7F" w:rsidRPr="00D3041E" w:rsidRDefault="00142A2E" w:rsidP="0096543E">
      <w:pPr>
        <w:pStyle w:val="BodyText"/>
        <w:rPr>
          <w:rFonts w:ascii="Times New Roman" w:hAnsi="Times New Roman" w:cs="Times New Roman"/>
          <w:b/>
          <w:sz w:val="20"/>
          <w:szCs w:val="20"/>
          <w:lang w:eastAsia="en-US"/>
        </w:rPr>
      </w:pPr>
      <w:r w:rsidRPr="00D3041E">
        <w:rPr>
          <w:rFonts w:ascii="Times New Roman" w:hAnsi="Times New Roman" w:cs="Times New Roman"/>
          <w:b/>
          <w:bCs/>
          <w:sz w:val="20"/>
          <w:szCs w:val="20"/>
          <w:lang w:eastAsia="en-US"/>
        </w:rPr>
        <w:t xml:space="preserve">Proposal </w:t>
      </w:r>
      <w:r w:rsidR="00FE2F42">
        <w:rPr>
          <w:rFonts w:ascii="Times New Roman" w:hAnsi="Times New Roman" w:cs="Times New Roman"/>
          <w:b/>
          <w:bCs/>
          <w:sz w:val="20"/>
          <w:szCs w:val="20"/>
          <w:lang w:eastAsia="en-US"/>
        </w:rPr>
        <w:t>9</w:t>
      </w:r>
      <w:r w:rsidRPr="00D3041E">
        <w:rPr>
          <w:rFonts w:ascii="Times New Roman" w:hAnsi="Times New Roman" w:cs="Times New Roman"/>
          <w:b/>
          <w:bCs/>
          <w:sz w:val="20"/>
          <w:szCs w:val="20"/>
          <w:lang w:eastAsia="en-US"/>
        </w:rPr>
        <w:t xml:space="preserve">: </w:t>
      </w:r>
      <w:r w:rsidR="00DA4326" w:rsidRPr="00D3041E">
        <w:rPr>
          <w:rFonts w:ascii="Times New Roman" w:hAnsi="Times New Roman" w:cs="Times New Roman"/>
          <w:b/>
          <w:bCs/>
          <w:sz w:val="20"/>
          <w:szCs w:val="20"/>
          <w:lang w:eastAsia="en-US"/>
        </w:rPr>
        <w:t>Evaluate the impact of inter-cell interference and study mechanism for inter-cell interference handling</w:t>
      </w:r>
      <w:r w:rsidRPr="00D3041E">
        <w:rPr>
          <w:rFonts w:ascii="Times New Roman" w:hAnsi="Times New Roman" w:cs="Times New Roman"/>
          <w:b/>
          <w:bCs/>
          <w:sz w:val="20"/>
          <w:szCs w:val="20"/>
          <w:lang w:eastAsia="en-US"/>
        </w:rPr>
        <w:t xml:space="preserve">. </w:t>
      </w:r>
    </w:p>
    <w:bookmarkEnd w:id="5"/>
    <w:p w14:paraId="67828AC1" w14:textId="5873ED07" w:rsidR="00106F11" w:rsidRPr="00D3041E" w:rsidRDefault="00106F11" w:rsidP="00106F11">
      <w:pPr>
        <w:pStyle w:val="Heading1"/>
        <w:rPr>
          <w:rFonts w:ascii="Times New Roman" w:hAnsi="Times New Roman"/>
        </w:rPr>
      </w:pPr>
      <w:r w:rsidRPr="00D3041E">
        <w:rPr>
          <w:rFonts w:ascii="Times New Roman" w:hAnsi="Times New Roman"/>
        </w:rPr>
        <w:t xml:space="preserve">Procedures for wake-up signals </w:t>
      </w:r>
      <w:r w:rsidR="00DA1946" w:rsidRPr="00D3041E">
        <w:rPr>
          <w:rFonts w:ascii="Times New Roman" w:hAnsi="Times New Roman"/>
        </w:rPr>
        <w:t xml:space="preserve">in Inactive/Idle mode </w:t>
      </w:r>
    </w:p>
    <w:p w14:paraId="12C9ADA4" w14:textId="26331371" w:rsidR="00DA1946" w:rsidRPr="00D3041E" w:rsidRDefault="00FC1668" w:rsidP="00FC1668">
      <w:pPr>
        <w:pStyle w:val="B3"/>
        <w:ind w:left="284"/>
        <w:rPr>
          <w:sz w:val="24"/>
          <w:szCs w:val="24"/>
        </w:rPr>
      </w:pPr>
      <w:r w:rsidRPr="00D3041E">
        <w:rPr>
          <w:sz w:val="24"/>
          <w:szCs w:val="24"/>
        </w:rPr>
        <w:t xml:space="preserve">3.1 </w:t>
      </w:r>
      <w:r w:rsidR="00DA1946" w:rsidRPr="00D3041E">
        <w:rPr>
          <w:sz w:val="24"/>
          <w:szCs w:val="24"/>
        </w:rPr>
        <w:t xml:space="preserve">Activation/deactivation of LP-WUS monitoring in inactive/Idle mode </w:t>
      </w:r>
    </w:p>
    <w:p w14:paraId="5204BBCE" w14:textId="06A53C29" w:rsidR="00227927" w:rsidRPr="00D3041E" w:rsidRDefault="00227927" w:rsidP="00CF0C06">
      <w:pPr>
        <w:spacing w:after="120" w:line="276" w:lineRule="auto"/>
        <w:jc w:val="both"/>
        <w:rPr>
          <w:rFonts w:ascii="Times New Roman" w:eastAsia="SimSun" w:hAnsi="Times New Roman"/>
          <w:szCs w:val="20"/>
          <w:lang w:val="en-US"/>
        </w:rPr>
      </w:pPr>
      <w:r w:rsidRPr="00D3041E">
        <w:rPr>
          <w:rFonts w:ascii="Times New Roman" w:eastAsia="SimSun" w:hAnsi="Times New Roman"/>
          <w:szCs w:val="20"/>
          <w:lang w:val="en-US"/>
        </w:rPr>
        <w:t xml:space="preserve">For a UE capable of LP-WUS monitoring by LP-WUR, the mechanism to activate/deactivate LP-WUS monitoring can be studied. gNB has flexibility to configure LP-WUS or not, based on the cell-specific </w:t>
      </w:r>
      <w:r w:rsidR="00E96F6C" w:rsidRPr="00D3041E">
        <w:rPr>
          <w:rFonts w:ascii="Times New Roman" w:eastAsia="SimSun" w:hAnsi="Times New Roman"/>
          <w:szCs w:val="20"/>
          <w:lang w:val="en-US" w:eastAsia="zh-CN"/>
        </w:rPr>
        <w:t>characteristic</w:t>
      </w:r>
      <w:r w:rsidR="00E96F6C" w:rsidRPr="00D3041E">
        <w:rPr>
          <w:rFonts w:ascii="Times New Roman" w:eastAsia="SimSun" w:hAnsi="Times New Roman"/>
          <w:szCs w:val="20"/>
          <w:lang w:val="en-US"/>
        </w:rPr>
        <w:t xml:space="preserve"> </w:t>
      </w:r>
      <w:r w:rsidRPr="00D3041E">
        <w:rPr>
          <w:rFonts w:ascii="Times New Roman" w:eastAsia="SimSun" w:hAnsi="Times New Roman"/>
          <w:szCs w:val="20"/>
          <w:lang w:val="en-US"/>
        </w:rPr>
        <w:t xml:space="preserve">or UE-specific </w:t>
      </w:r>
      <w:r w:rsidR="00E96F6C" w:rsidRPr="00D3041E">
        <w:rPr>
          <w:rFonts w:ascii="Times New Roman" w:eastAsia="SimSun" w:hAnsi="Times New Roman"/>
          <w:szCs w:val="20"/>
          <w:lang w:val="en-US" w:eastAsia="zh-CN"/>
        </w:rPr>
        <w:t>characteristic</w:t>
      </w:r>
      <w:r w:rsidRPr="00D3041E">
        <w:rPr>
          <w:rFonts w:ascii="Times New Roman" w:eastAsia="SimSun" w:hAnsi="Times New Roman"/>
          <w:szCs w:val="20"/>
          <w:lang w:val="en-US"/>
        </w:rPr>
        <w:t xml:space="preserve">. Therefore, gNB can activate/deactivate LP-WUS monitoring by cell-specific signaling or UE-specific signaling. </w:t>
      </w:r>
      <w:r w:rsidR="00662F1D" w:rsidRPr="00D3041E">
        <w:rPr>
          <w:rFonts w:ascii="Times New Roman" w:eastAsia="SimSun" w:hAnsi="Times New Roman"/>
          <w:szCs w:val="20"/>
          <w:lang w:val="en-US"/>
        </w:rPr>
        <w:t xml:space="preserve">In addition, channel environment for a UE may </w:t>
      </w:r>
      <w:r w:rsidR="001E1E11" w:rsidRPr="00D3041E">
        <w:rPr>
          <w:rFonts w:ascii="Times New Roman" w:eastAsia="SimSun" w:hAnsi="Times New Roman"/>
          <w:szCs w:val="20"/>
          <w:lang w:val="en-US"/>
        </w:rPr>
        <w:t>dynamically</w:t>
      </w:r>
      <w:r w:rsidR="00EF40E0" w:rsidRPr="00D3041E">
        <w:rPr>
          <w:rFonts w:ascii="Times New Roman" w:eastAsia="SimSun" w:hAnsi="Times New Roman"/>
          <w:szCs w:val="20"/>
          <w:lang w:val="en-US"/>
        </w:rPr>
        <w:t xml:space="preserve"> change</w:t>
      </w:r>
      <w:r w:rsidR="00662F1D" w:rsidRPr="00D3041E">
        <w:rPr>
          <w:rFonts w:ascii="Times New Roman" w:eastAsia="SimSun" w:hAnsi="Times New Roman"/>
          <w:szCs w:val="20"/>
          <w:lang w:val="en-US"/>
        </w:rPr>
        <w:t xml:space="preserve"> and the UE may not timely report such variation to gNB, e.g., UE may move from cell center to cell edge when the UE is in RRC idle state, the required SINR/sensitivity of LP-WUS may not be met. Therefore, mechanism to determine whether to activate/deactivate LP-WUS monitoring based on UE measurement</w:t>
      </w:r>
      <w:r w:rsidR="00D81969" w:rsidRPr="00D3041E">
        <w:rPr>
          <w:rFonts w:ascii="Times New Roman" w:eastAsia="SimSun" w:hAnsi="Times New Roman"/>
          <w:szCs w:val="20"/>
          <w:lang w:val="en-US"/>
        </w:rPr>
        <w:t xml:space="preserve"> </w:t>
      </w:r>
      <w:r w:rsidR="00D81969" w:rsidRPr="00D3041E">
        <w:rPr>
          <w:rFonts w:ascii="Times New Roman" w:eastAsia="SimSun" w:hAnsi="Times New Roman"/>
          <w:szCs w:val="20"/>
          <w:lang w:val="en-US" w:eastAsia="zh-CN"/>
        </w:rPr>
        <w:t>is</w:t>
      </w:r>
      <w:r w:rsidR="00D81969" w:rsidRPr="00D3041E">
        <w:rPr>
          <w:rFonts w:ascii="Times New Roman" w:eastAsia="SimSun" w:hAnsi="Times New Roman"/>
          <w:szCs w:val="20"/>
          <w:lang w:val="en-US"/>
        </w:rPr>
        <w:t xml:space="preserve"> </w:t>
      </w:r>
      <w:r w:rsidR="00D81969" w:rsidRPr="00D3041E">
        <w:rPr>
          <w:rFonts w:ascii="Times New Roman" w:eastAsia="SimSun" w:hAnsi="Times New Roman"/>
          <w:szCs w:val="20"/>
          <w:lang w:val="en-US" w:eastAsia="zh-CN"/>
        </w:rPr>
        <w:t>needed</w:t>
      </w:r>
      <w:r w:rsidR="00662F1D" w:rsidRPr="00D3041E">
        <w:rPr>
          <w:rFonts w:ascii="Times New Roman" w:eastAsia="SimSun" w:hAnsi="Times New Roman"/>
          <w:szCs w:val="20"/>
          <w:lang w:val="en-US"/>
        </w:rPr>
        <w:t xml:space="preserve">. For example, if the measurement result by LP-WUS or by main radio is below a threshold, UE may stop LP-WUS monitoring and </w:t>
      </w:r>
      <w:r w:rsidR="00603713" w:rsidRPr="00D3041E">
        <w:rPr>
          <w:rFonts w:ascii="Times New Roman" w:eastAsia="SimSun" w:hAnsi="Times New Roman"/>
          <w:szCs w:val="20"/>
          <w:lang w:val="en-US" w:eastAsia="zh-CN"/>
        </w:rPr>
        <w:t>fa</w:t>
      </w:r>
      <w:r w:rsidR="00603713" w:rsidRPr="00D3041E">
        <w:rPr>
          <w:rFonts w:ascii="Times New Roman" w:eastAsia="SimSun" w:hAnsi="Times New Roman"/>
          <w:szCs w:val="20"/>
          <w:lang w:val="en-US"/>
        </w:rPr>
        <w:t xml:space="preserve">ll back to legacy </w:t>
      </w:r>
      <w:r w:rsidR="0045271E" w:rsidRPr="00D3041E">
        <w:rPr>
          <w:rFonts w:ascii="Times New Roman" w:eastAsia="SimSun" w:hAnsi="Times New Roman"/>
          <w:szCs w:val="20"/>
          <w:lang w:val="en-US"/>
        </w:rPr>
        <w:t xml:space="preserve">DRX operation by </w:t>
      </w:r>
      <w:r w:rsidR="00662F1D" w:rsidRPr="00D3041E">
        <w:rPr>
          <w:rFonts w:ascii="Times New Roman" w:eastAsia="SimSun" w:hAnsi="Times New Roman"/>
          <w:szCs w:val="20"/>
          <w:lang w:val="en-US"/>
        </w:rPr>
        <w:t>main radio. UE may activate/deactivate LP-WUS monitoring without informing gNB, e.g., in RRC idle/inactive state</w:t>
      </w:r>
      <w:r w:rsidR="00E62EAF" w:rsidRPr="00D3041E">
        <w:rPr>
          <w:rFonts w:ascii="Times New Roman" w:eastAsia="SimSun" w:hAnsi="Times New Roman"/>
          <w:szCs w:val="20"/>
          <w:lang w:val="en-US"/>
        </w:rPr>
        <w:t xml:space="preserve">, or </w:t>
      </w:r>
      <w:r w:rsidR="00EF40E0" w:rsidRPr="00D3041E">
        <w:rPr>
          <w:rFonts w:ascii="Times New Roman" w:eastAsia="SimSun" w:hAnsi="Times New Roman"/>
          <w:szCs w:val="20"/>
          <w:lang w:val="en-US"/>
        </w:rPr>
        <w:t xml:space="preserve">UE may inform gNB upon change of its fulfilment status for LP-WUS monitoring, which may require UE to turn on main radio to establish RRC connection with gNB. The </w:t>
      </w:r>
      <w:r w:rsidR="00BC6E2C" w:rsidRPr="00D3041E">
        <w:rPr>
          <w:rFonts w:ascii="Times New Roman" w:eastAsia="SimSun" w:hAnsi="Times New Roman"/>
          <w:szCs w:val="20"/>
          <w:lang w:val="en-US" w:eastAsia="zh-CN"/>
        </w:rPr>
        <w:t>additional</w:t>
      </w:r>
      <w:r w:rsidR="00EF40E0" w:rsidRPr="00D3041E">
        <w:rPr>
          <w:rFonts w:ascii="Times New Roman" w:eastAsia="SimSun" w:hAnsi="Times New Roman"/>
          <w:szCs w:val="20"/>
          <w:lang w:val="en-US"/>
        </w:rPr>
        <w:t xml:space="preserve"> UE power consumption </w:t>
      </w:r>
      <w:r w:rsidR="00DF0DF8" w:rsidRPr="00D3041E">
        <w:rPr>
          <w:rFonts w:ascii="Times New Roman" w:eastAsia="SimSun" w:hAnsi="Times New Roman"/>
          <w:szCs w:val="20"/>
          <w:lang w:val="en-US"/>
        </w:rPr>
        <w:t xml:space="preserve">caused by the report </w:t>
      </w:r>
      <w:r w:rsidR="00EF40E0" w:rsidRPr="00D3041E">
        <w:rPr>
          <w:rFonts w:ascii="Times New Roman" w:eastAsia="SimSun" w:hAnsi="Times New Roman"/>
          <w:szCs w:val="20"/>
          <w:lang w:val="en-US"/>
        </w:rPr>
        <w:t xml:space="preserve">should be </w:t>
      </w:r>
      <w:r w:rsidR="00BC6E2C" w:rsidRPr="00D3041E">
        <w:rPr>
          <w:rFonts w:ascii="Times New Roman" w:eastAsia="SimSun" w:hAnsi="Times New Roman"/>
          <w:szCs w:val="20"/>
          <w:lang w:val="en-US"/>
        </w:rPr>
        <w:t xml:space="preserve">considered for overall power consumption </w:t>
      </w:r>
      <w:r w:rsidR="00BC6E2C" w:rsidRPr="00D3041E">
        <w:rPr>
          <w:rFonts w:ascii="Times New Roman" w:eastAsia="SimSun" w:hAnsi="Times New Roman"/>
          <w:szCs w:val="20"/>
          <w:lang w:val="en-US" w:eastAsia="zh-CN"/>
        </w:rPr>
        <w:t>evaluation</w:t>
      </w:r>
      <w:r w:rsidR="00EF40E0" w:rsidRPr="00D3041E">
        <w:rPr>
          <w:rFonts w:ascii="Times New Roman" w:eastAsia="SimSun" w:hAnsi="Times New Roman"/>
          <w:szCs w:val="20"/>
          <w:lang w:val="en-US"/>
        </w:rPr>
        <w:t xml:space="preserve">. </w:t>
      </w:r>
    </w:p>
    <w:p w14:paraId="40A5986C" w14:textId="285D327D" w:rsidR="00EF40E0" w:rsidRPr="00D3041E" w:rsidRDefault="00EF40E0" w:rsidP="00BC6E2C">
      <w:pPr>
        <w:pStyle w:val="BodyText"/>
        <w:rPr>
          <w:rFonts w:ascii="Times New Roman" w:hAnsi="Times New Roman" w:cs="Times New Roman"/>
          <w:b/>
          <w:sz w:val="20"/>
          <w:szCs w:val="20"/>
          <w:lang w:eastAsia="en-US"/>
        </w:rPr>
      </w:pPr>
      <w:bookmarkStart w:id="6" w:name="_Hlk127385459"/>
      <w:r w:rsidRPr="00D3041E">
        <w:rPr>
          <w:rFonts w:ascii="Times New Roman" w:hAnsi="Times New Roman" w:cs="Times New Roman"/>
          <w:b/>
          <w:sz w:val="20"/>
          <w:szCs w:val="20"/>
          <w:lang w:eastAsia="en-US"/>
        </w:rPr>
        <w:t xml:space="preserve">Proposal </w:t>
      </w:r>
      <w:r w:rsidR="00FE2F42">
        <w:rPr>
          <w:rFonts w:ascii="Times New Roman" w:hAnsi="Times New Roman" w:cs="Times New Roman"/>
          <w:b/>
          <w:sz w:val="20"/>
          <w:szCs w:val="20"/>
          <w:lang w:eastAsia="en-US"/>
        </w:rPr>
        <w:t>10</w:t>
      </w:r>
      <w:r w:rsidRPr="00D3041E">
        <w:rPr>
          <w:rFonts w:ascii="Times New Roman" w:hAnsi="Times New Roman" w:cs="Times New Roman"/>
          <w:b/>
          <w:sz w:val="20"/>
          <w:szCs w:val="20"/>
          <w:lang w:eastAsia="en-US"/>
        </w:rPr>
        <w:t xml:space="preserve">: For activation/deactivation of LP-WUS monitoring, study the activation/deactivation mechanism based on gNB configuration and UE initiated procedure with or without report to gNB. </w:t>
      </w:r>
    </w:p>
    <w:bookmarkEnd w:id="6"/>
    <w:p w14:paraId="41F85FEE" w14:textId="7F8A67F3" w:rsidR="0024594D" w:rsidRPr="00D3041E" w:rsidRDefault="00DA1946" w:rsidP="00CF0C06">
      <w:pPr>
        <w:pStyle w:val="B3"/>
        <w:spacing w:before="180"/>
        <w:ind w:left="288" w:hanging="288"/>
        <w:rPr>
          <w:sz w:val="24"/>
          <w:szCs w:val="24"/>
        </w:rPr>
      </w:pPr>
      <w:r w:rsidRPr="00D3041E">
        <w:rPr>
          <w:sz w:val="24"/>
          <w:szCs w:val="24"/>
        </w:rPr>
        <w:t xml:space="preserve">3.2 </w:t>
      </w:r>
      <w:r w:rsidR="00FC1668" w:rsidRPr="00D3041E">
        <w:rPr>
          <w:sz w:val="24"/>
          <w:szCs w:val="24"/>
        </w:rPr>
        <w:t xml:space="preserve">Procedure </w:t>
      </w:r>
      <w:r w:rsidR="002624EB" w:rsidRPr="00D3041E">
        <w:rPr>
          <w:sz w:val="24"/>
          <w:szCs w:val="24"/>
        </w:rPr>
        <w:t xml:space="preserve">upon detection of LP-WUS in </w:t>
      </w:r>
      <w:r w:rsidR="00FC1668" w:rsidRPr="00D3041E">
        <w:rPr>
          <w:sz w:val="24"/>
          <w:szCs w:val="24"/>
        </w:rPr>
        <w:t xml:space="preserve">Inactive/Idle mode  </w:t>
      </w:r>
    </w:p>
    <w:p w14:paraId="272602E7" w14:textId="070FC3D2" w:rsidR="00F87973" w:rsidRPr="00D3041E" w:rsidRDefault="00FC1668" w:rsidP="00BC6E2C">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For a UE in RRC idle or inactive mode</w:t>
      </w:r>
      <w:r w:rsidR="00D630D3" w:rsidRPr="00D3041E">
        <w:rPr>
          <w:rFonts w:ascii="Times New Roman" w:hAnsi="Times New Roman" w:cs="Times New Roman"/>
          <w:sz w:val="20"/>
          <w:szCs w:val="20"/>
          <w:lang w:eastAsia="en-US"/>
        </w:rPr>
        <w:t>, t</w:t>
      </w:r>
      <w:r w:rsidRPr="00D3041E">
        <w:rPr>
          <w:rFonts w:ascii="Times New Roman" w:hAnsi="Times New Roman" w:cs="Times New Roman"/>
          <w:sz w:val="20"/>
          <w:szCs w:val="20"/>
          <w:lang w:eastAsia="en-US"/>
        </w:rPr>
        <w:t xml:space="preserve">he main radio is powered off </w:t>
      </w:r>
      <w:r w:rsidR="00AE1234" w:rsidRPr="00D3041E">
        <w:rPr>
          <w:rFonts w:ascii="Times New Roman" w:hAnsi="Times New Roman" w:cs="Times New Roman"/>
          <w:sz w:val="20"/>
          <w:szCs w:val="20"/>
          <w:lang w:eastAsia="en-US"/>
        </w:rPr>
        <w:t>/</w:t>
      </w:r>
      <w:r w:rsidR="00B57745" w:rsidRPr="00D3041E">
        <w:rPr>
          <w:rFonts w:ascii="Times New Roman" w:hAnsi="Times New Roman" w:cs="Times New Roman"/>
          <w:sz w:val="20"/>
          <w:szCs w:val="20"/>
          <w:lang w:eastAsia="en-US"/>
        </w:rPr>
        <w:t xml:space="preserve"> in </w:t>
      </w:r>
      <w:r w:rsidR="00543162" w:rsidRPr="00D3041E">
        <w:rPr>
          <w:rFonts w:ascii="Times New Roman" w:hAnsi="Times New Roman" w:cs="Times New Roman"/>
          <w:sz w:val="20"/>
          <w:szCs w:val="20"/>
          <w:lang w:eastAsia="en-US"/>
        </w:rPr>
        <w:t>ultra-</w:t>
      </w:r>
      <w:r w:rsidR="00553FF4" w:rsidRPr="00D3041E">
        <w:rPr>
          <w:rFonts w:ascii="Times New Roman" w:hAnsi="Times New Roman" w:cs="Times New Roman"/>
          <w:sz w:val="20"/>
          <w:szCs w:val="20"/>
          <w:lang w:eastAsia="en-US"/>
        </w:rPr>
        <w:t>deep sleep</w:t>
      </w:r>
      <w:r w:rsidR="00AE1234" w:rsidRPr="00D3041E">
        <w:rPr>
          <w:rFonts w:ascii="Times New Roman" w:hAnsi="Times New Roman" w:cs="Times New Roman"/>
          <w:sz w:val="20"/>
          <w:szCs w:val="20"/>
          <w:lang w:eastAsia="en-US"/>
        </w:rPr>
        <w:t xml:space="preserve"> </w:t>
      </w:r>
      <w:r w:rsidR="00554270" w:rsidRPr="00D3041E">
        <w:rPr>
          <w:rFonts w:ascii="Times New Roman" w:hAnsi="Times New Roman" w:cs="Times New Roman"/>
          <w:sz w:val="20"/>
          <w:szCs w:val="20"/>
          <w:lang w:eastAsia="en-US"/>
        </w:rPr>
        <w:t>until UE receives</w:t>
      </w:r>
      <w:r w:rsidR="00662993" w:rsidRPr="00D3041E">
        <w:rPr>
          <w:rFonts w:ascii="Times New Roman" w:hAnsi="Times New Roman" w:cs="Times New Roman"/>
          <w:sz w:val="20"/>
          <w:szCs w:val="20"/>
          <w:lang w:eastAsia="en-US"/>
        </w:rPr>
        <w:t xml:space="preserve"> its own</w:t>
      </w:r>
      <w:r w:rsidR="00554270" w:rsidRPr="00D3041E">
        <w:rPr>
          <w:rFonts w:ascii="Times New Roman" w:hAnsi="Times New Roman" w:cs="Times New Roman"/>
          <w:sz w:val="20"/>
          <w:szCs w:val="20"/>
          <w:lang w:eastAsia="en-US"/>
        </w:rPr>
        <w:t xml:space="preserve"> wake-up information</w:t>
      </w:r>
      <w:r w:rsidR="00662993" w:rsidRPr="00D3041E">
        <w:rPr>
          <w:rFonts w:ascii="Times New Roman" w:hAnsi="Times New Roman" w:cs="Times New Roman"/>
          <w:sz w:val="20"/>
          <w:szCs w:val="20"/>
          <w:lang w:eastAsia="en-US"/>
        </w:rPr>
        <w:t>.</w:t>
      </w:r>
      <w:r w:rsidR="00251D4F" w:rsidRPr="00D3041E">
        <w:rPr>
          <w:rFonts w:ascii="Times New Roman" w:hAnsi="Times New Roman" w:cs="Times New Roman"/>
          <w:sz w:val="20"/>
          <w:szCs w:val="20"/>
          <w:lang w:eastAsia="en-US"/>
        </w:rPr>
        <w:t xml:space="preserve"> After LP-WUR detects the wake-up </w:t>
      </w:r>
      <w:r w:rsidR="003E528D" w:rsidRPr="00D3041E">
        <w:rPr>
          <w:rFonts w:ascii="Times New Roman" w:hAnsi="Times New Roman" w:cs="Times New Roman"/>
          <w:sz w:val="20"/>
          <w:szCs w:val="20"/>
          <w:lang w:eastAsia="en-US"/>
        </w:rPr>
        <w:t xml:space="preserve">information </w:t>
      </w:r>
      <w:r w:rsidR="00251D4F" w:rsidRPr="00D3041E">
        <w:rPr>
          <w:rFonts w:ascii="Times New Roman" w:hAnsi="Times New Roman" w:cs="Times New Roman"/>
          <w:sz w:val="20"/>
          <w:szCs w:val="20"/>
          <w:lang w:eastAsia="en-US"/>
        </w:rPr>
        <w:t>for the UE, UE procedure for main radio can be different, depending on the content carried by LP-WUS and the measurement functionality supported by LP-WUS. In general, 3 possible procedures</w:t>
      </w:r>
      <w:r w:rsidR="00F86DBE" w:rsidRPr="00D3041E">
        <w:rPr>
          <w:rFonts w:ascii="Times New Roman" w:hAnsi="Times New Roman" w:cs="Times New Roman"/>
          <w:sz w:val="20"/>
          <w:szCs w:val="20"/>
          <w:lang w:eastAsia="en-US"/>
        </w:rPr>
        <w:t xml:space="preserve"> upon detection of LP-WUS</w:t>
      </w:r>
      <w:r w:rsidR="00251D4F" w:rsidRPr="00D3041E">
        <w:rPr>
          <w:rFonts w:ascii="Times New Roman" w:hAnsi="Times New Roman" w:cs="Times New Roman"/>
          <w:sz w:val="20"/>
          <w:szCs w:val="20"/>
          <w:lang w:eastAsia="en-US"/>
        </w:rPr>
        <w:t xml:space="preserve"> </w:t>
      </w:r>
      <w:r w:rsidR="008B78A2" w:rsidRPr="00D3041E">
        <w:rPr>
          <w:rFonts w:ascii="Times New Roman" w:hAnsi="Times New Roman" w:cs="Times New Roman"/>
          <w:sz w:val="20"/>
          <w:szCs w:val="20"/>
          <w:lang w:eastAsia="en-US"/>
        </w:rPr>
        <w:t xml:space="preserve">are </w:t>
      </w:r>
      <w:r w:rsidR="00251D4F" w:rsidRPr="00D3041E">
        <w:rPr>
          <w:rFonts w:ascii="Times New Roman" w:hAnsi="Times New Roman" w:cs="Times New Roman"/>
          <w:sz w:val="20"/>
          <w:szCs w:val="20"/>
          <w:lang w:eastAsia="en-US"/>
        </w:rPr>
        <w:t xml:space="preserve">provided below. </w:t>
      </w:r>
      <w:r w:rsidR="00662993" w:rsidRPr="00D3041E">
        <w:rPr>
          <w:rFonts w:ascii="Times New Roman" w:hAnsi="Times New Roman" w:cs="Times New Roman"/>
          <w:sz w:val="20"/>
          <w:szCs w:val="20"/>
          <w:lang w:eastAsia="en-US"/>
        </w:rPr>
        <w:t xml:space="preserve"> </w:t>
      </w:r>
      <w:r w:rsidR="00F87973" w:rsidRPr="00D3041E">
        <w:rPr>
          <w:rFonts w:ascii="Times New Roman" w:hAnsi="Times New Roman" w:cs="Times New Roman"/>
          <w:sz w:val="20"/>
          <w:szCs w:val="20"/>
          <w:lang w:eastAsia="en-US"/>
        </w:rPr>
        <w:t xml:space="preserve"> </w:t>
      </w:r>
      <w:r w:rsidR="0028754C" w:rsidRPr="00D3041E">
        <w:rPr>
          <w:rFonts w:ascii="Times New Roman" w:hAnsi="Times New Roman" w:cs="Times New Roman"/>
          <w:sz w:val="20"/>
          <w:szCs w:val="20"/>
          <w:lang w:eastAsia="en-US"/>
        </w:rPr>
        <w:t xml:space="preserve"> </w:t>
      </w:r>
    </w:p>
    <w:p w14:paraId="55D8C949" w14:textId="294847C0" w:rsidR="003B3971" w:rsidRPr="00D3041E" w:rsidRDefault="00733A51" w:rsidP="00BC6E2C">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Option 1: </w:t>
      </w:r>
      <w:r w:rsidR="00EB2537" w:rsidRPr="00D3041E">
        <w:rPr>
          <w:rFonts w:ascii="Times New Roman" w:hAnsi="Times New Roman" w:cs="Times New Roman"/>
          <w:sz w:val="20"/>
          <w:szCs w:val="20"/>
          <w:lang w:eastAsia="en-US"/>
        </w:rPr>
        <w:t xml:space="preserve">LP-WUS can help to identify whether to monitor PEI. </w:t>
      </w:r>
      <w:r w:rsidR="00276DBB" w:rsidRPr="00D3041E">
        <w:rPr>
          <w:rFonts w:ascii="Times New Roman" w:hAnsi="Times New Roman" w:cs="Times New Roman"/>
          <w:sz w:val="20"/>
          <w:szCs w:val="20"/>
          <w:lang w:eastAsia="en-US"/>
        </w:rPr>
        <w:t>L</w:t>
      </w:r>
      <w:r w:rsidRPr="00D3041E">
        <w:rPr>
          <w:rFonts w:ascii="Times New Roman" w:hAnsi="Times New Roman" w:cs="Times New Roman"/>
          <w:sz w:val="20"/>
          <w:szCs w:val="20"/>
          <w:lang w:eastAsia="en-US"/>
        </w:rPr>
        <w:t xml:space="preserve">P-WUS may indicate that the group of UEs of a PO is paged, and/or TRS availability indication as defined for DCI format 2_7. </w:t>
      </w:r>
      <w:r w:rsidR="007F6179" w:rsidRPr="00D3041E">
        <w:rPr>
          <w:rFonts w:ascii="Times New Roman" w:hAnsi="Times New Roman" w:cs="Times New Roman"/>
          <w:sz w:val="20"/>
          <w:szCs w:val="20"/>
          <w:lang w:eastAsia="en-US"/>
        </w:rPr>
        <w:t>But s</w:t>
      </w:r>
      <w:r w:rsidRPr="00D3041E">
        <w:rPr>
          <w:rFonts w:ascii="Times New Roman" w:hAnsi="Times New Roman" w:cs="Times New Roman"/>
          <w:sz w:val="20"/>
          <w:szCs w:val="20"/>
          <w:lang w:eastAsia="en-US"/>
        </w:rPr>
        <w:t>ince LP-WUS only indicates the group</w:t>
      </w:r>
      <w:r w:rsidR="007F6179" w:rsidRPr="00D3041E">
        <w:rPr>
          <w:rFonts w:ascii="Times New Roman" w:hAnsi="Times New Roman" w:cs="Times New Roman"/>
          <w:sz w:val="20"/>
          <w:szCs w:val="20"/>
          <w:lang w:eastAsia="en-US"/>
        </w:rPr>
        <w:t xml:space="preserve"> to be</w:t>
      </w:r>
      <w:r w:rsidRPr="00D3041E">
        <w:rPr>
          <w:rFonts w:ascii="Times New Roman" w:hAnsi="Times New Roman" w:cs="Times New Roman"/>
          <w:sz w:val="20"/>
          <w:szCs w:val="20"/>
          <w:lang w:eastAsia="en-US"/>
        </w:rPr>
        <w:t xml:space="preserve"> paged, </w:t>
      </w:r>
      <w:r w:rsidR="00BA7A71" w:rsidRPr="00D3041E">
        <w:rPr>
          <w:rFonts w:ascii="Times New Roman" w:hAnsi="Times New Roman" w:cs="Times New Roman"/>
          <w:sz w:val="20"/>
          <w:szCs w:val="20"/>
          <w:lang w:eastAsia="en-US"/>
        </w:rPr>
        <w:t xml:space="preserve">UE needs to turn </w:t>
      </w:r>
      <w:r w:rsidR="00D063A7" w:rsidRPr="00D3041E">
        <w:rPr>
          <w:rFonts w:ascii="Times New Roman" w:hAnsi="Times New Roman" w:cs="Times New Roman"/>
          <w:sz w:val="20"/>
          <w:szCs w:val="20"/>
          <w:lang w:eastAsia="en-US"/>
        </w:rPr>
        <w:t xml:space="preserve">on </w:t>
      </w:r>
      <w:r w:rsidR="00BA7A71" w:rsidRPr="00D3041E">
        <w:rPr>
          <w:rFonts w:ascii="Times New Roman" w:hAnsi="Times New Roman" w:cs="Times New Roman"/>
          <w:sz w:val="20"/>
          <w:szCs w:val="20"/>
          <w:lang w:eastAsia="en-US"/>
        </w:rPr>
        <w:t xml:space="preserve">main radio and </w:t>
      </w:r>
      <w:r w:rsidRPr="00D3041E">
        <w:rPr>
          <w:rFonts w:ascii="Times New Roman" w:hAnsi="Times New Roman" w:cs="Times New Roman"/>
          <w:sz w:val="20"/>
          <w:szCs w:val="20"/>
          <w:lang w:eastAsia="en-US"/>
        </w:rPr>
        <w:t>monitor PEI PDCCH to know the paged sub-group of the PO if PEI and paging sub-grouping is configured.</w:t>
      </w:r>
      <w:r w:rsidR="003B3971" w:rsidRPr="00D3041E">
        <w:rPr>
          <w:rFonts w:ascii="Times New Roman" w:hAnsi="Times New Roman" w:cs="Times New Roman"/>
          <w:sz w:val="20"/>
          <w:szCs w:val="20"/>
          <w:lang w:eastAsia="en-US"/>
        </w:rPr>
        <w:t xml:space="preserve"> Before reception of PEI, UE may need to monitor reference signals by main radio, e.g., monitor SSB and/or TRS for RRM measurement</w:t>
      </w:r>
      <w:r w:rsidR="00D76589" w:rsidRPr="00D3041E">
        <w:rPr>
          <w:rFonts w:ascii="Times New Roman" w:hAnsi="Times New Roman" w:cs="Times New Roman"/>
          <w:sz w:val="20"/>
          <w:szCs w:val="20"/>
          <w:lang w:eastAsia="en-US"/>
        </w:rPr>
        <w:t xml:space="preserve"> </w:t>
      </w:r>
      <w:r w:rsidR="00D76589" w:rsidRPr="00D3041E">
        <w:rPr>
          <w:rFonts w:ascii="Times New Roman" w:hAnsi="Times New Roman" w:cs="Times New Roman"/>
          <w:sz w:val="20"/>
          <w:szCs w:val="20"/>
          <w:lang w:eastAsia="zh-CN"/>
        </w:rPr>
        <w:t>and</w:t>
      </w:r>
      <w:r w:rsidR="00D76589" w:rsidRPr="00D3041E">
        <w:rPr>
          <w:rFonts w:ascii="Times New Roman" w:hAnsi="Times New Roman" w:cs="Times New Roman"/>
          <w:sz w:val="20"/>
          <w:szCs w:val="20"/>
          <w:lang w:eastAsia="en-US"/>
        </w:rPr>
        <w:t xml:space="preserve"> time/frequency synchronization which is required for the reception of </w:t>
      </w:r>
      <w:r w:rsidR="009239E5" w:rsidRPr="00D3041E">
        <w:rPr>
          <w:rFonts w:ascii="Times New Roman" w:hAnsi="Times New Roman" w:cs="Times New Roman"/>
          <w:sz w:val="20"/>
          <w:szCs w:val="20"/>
          <w:lang w:eastAsia="en-US"/>
        </w:rPr>
        <w:t xml:space="preserve">PDCCH/PDSCH. </w:t>
      </w:r>
      <w:r w:rsidR="002A42EC" w:rsidRPr="00D3041E">
        <w:rPr>
          <w:rFonts w:ascii="Times New Roman" w:hAnsi="Times New Roman" w:cs="Times New Roman"/>
          <w:sz w:val="20"/>
          <w:szCs w:val="20"/>
          <w:lang w:eastAsia="en-US"/>
        </w:rPr>
        <w:t>A</w:t>
      </w:r>
      <w:r w:rsidR="002A42EC" w:rsidRPr="00D3041E">
        <w:rPr>
          <w:rFonts w:ascii="Times New Roman" w:hAnsi="Times New Roman" w:cs="Times New Roman"/>
          <w:sz w:val="20"/>
          <w:szCs w:val="20"/>
          <w:lang w:eastAsia="zh-CN"/>
        </w:rPr>
        <w:t xml:space="preserve">pparently, such measurement by main radio before reception of PEI increases </w:t>
      </w:r>
      <w:r w:rsidR="00B050CC" w:rsidRPr="00D3041E">
        <w:rPr>
          <w:rFonts w:ascii="Times New Roman" w:hAnsi="Times New Roman" w:cs="Times New Roman"/>
          <w:sz w:val="20"/>
          <w:szCs w:val="20"/>
          <w:lang w:eastAsia="zh-CN"/>
        </w:rPr>
        <w:t xml:space="preserve">latency and power consumption, e.g., </w:t>
      </w:r>
      <w:r w:rsidR="00F97E06" w:rsidRPr="00D3041E">
        <w:rPr>
          <w:rFonts w:ascii="Times New Roman" w:hAnsi="Times New Roman" w:cs="Times New Roman"/>
          <w:sz w:val="20"/>
          <w:szCs w:val="20"/>
          <w:lang w:eastAsia="zh-CN"/>
        </w:rPr>
        <w:t xml:space="preserve">more than </w:t>
      </w:r>
      <w:r w:rsidR="00A5483A" w:rsidRPr="00D3041E">
        <w:rPr>
          <w:rFonts w:ascii="Times New Roman" w:hAnsi="Times New Roman" w:cs="Times New Roman"/>
          <w:sz w:val="20"/>
          <w:szCs w:val="20"/>
          <w:lang w:eastAsia="zh-CN"/>
        </w:rPr>
        <w:t>4</w:t>
      </w:r>
      <w:r w:rsidR="00F97E06" w:rsidRPr="00D3041E">
        <w:rPr>
          <w:rFonts w:ascii="Times New Roman" w:hAnsi="Times New Roman" w:cs="Times New Roman"/>
          <w:sz w:val="20"/>
          <w:szCs w:val="20"/>
          <w:lang w:eastAsia="zh-CN"/>
        </w:rPr>
        <w:t xml:space="preserve">0ms latency caused by measurement for 3 SSB shown in </w:t>
      </w:r>
      <w:r w:rsidR="00807549" w:rsidRPr="00D3041E">
        <w:rPr>
          <w:rFonts w:ascii="Times New Roman" w:hAnsi="Times New Roman" w:cs="Times New Roman"/>
          <w:sz w:val="20"/>
          <w:szCs w:val="20"/>
          <w:lang w:eastAsia="zh-CN"/>
        </w:rPr>
        <w:t xml:space="preserve">Figure </w:t>
      </w:r>
      <w:r w:rsidR="002C592B">
        <w:rPr>
          <w:rFonts w:ascii="Times New Roman" w:hAnsi="Times New Roman" w:cs="Times New Roman"/>
          <w:sz w:val="20"/>
          <w:szCs w:val="20"/>
          <w:lang w:eastAsia="zh-CN"/>
        </w:rPr>
        <w:t>5</w:t>
      </w:r>
      <w:r w:rsidR="00A36BA1" w:rsidRPr="00D3041E">
        <w:rPr>
          <w:rFonts w:ascii="Times New Roman" w:hAnsi="Times New Roman" w:cs="Times New Roman"/>
          <w:sz w:val="20"/>
          <w:szCs w:val="20"/>
          <w:lang w:eastAsia="zh-CN"/>
        </w:rPr>
        <w:t xml:space="preserve"> </w:t>
      </w:r>
      <w:r w:rsidR="00807549" w:rsidRPr="00D3041E">
        <w:rPr>
          <w:rFonts w:ascii="Times New Roman" w:hAnsi="Times New Roman" w:cs="Times New Roman"/>
          <w:sz w:val="20"/>
          <w:szCs w:val="20"/>
          <w:lang w:eastAsia="zh-CN"/>
        </w:rPr>
        <w:t xml:space="preserve">case (A). </w:t>
      </w:r>
      <w:r w:rsidR="00D56FAE" w:rsidRPr="00D3041E">
        <w:rPr>
          <w:rFonts w:ascii="Times New Roman" w:hAnsi="Times New Roman" w:cs="Times New Roman"/>
          <w:sz w:val="20"/>
          <w:szCs w:val="20"/>
          <w:lang w:eastAsia="zh-CN"/>
        </w:rPr>
        <w:t xml:space="preserve"> </w:t>
      </w:r>
      <w:r w:rsidR="00175722" w:rsidRPr="009376AE">
        <w:rPr>
          <w:rFonts w:ascii="Times New Roman" w:hAnsi="Times New Roman" w:cs="Times New Roman"/>
          <w:sz w:val="20"/>
          <w:szCs w:val="20"/>
          <w:lang w:eastAsia="zh-CN"/>
        </w:rPr>
        <w:t xml:space="preserve">  </w:t>
      </w:r>
    </w:p>
    <w:p w14:paraId="032A449F" w14:textId="5D9337E3" w:rsidR="00733A51" w:rsidRPr="00D3041E" w:rsidRDefault="00BE1A70" w:rsidP="00BC6E2C">
      <w:pPr>
        <w:pStyle w:val="BodyText"/>
        <w:jc w:val="center"/>
        <w:rPr>
          <w:rFonts w:ascii="Times New Roman" w:hAnsi="Times New Roman" w:cs="Times New Roman"/>
          <w:sz w:val="20"/>
          <w:szCs w:val="20"/>
        </w:rPr>
      </w:pPr>
      <w:r w:rsidRPr="00D3041E">
        <w:rPr>
          <w:rFonts w:ascii="Times New Roman" w:hAnsi="Times New Roman" w:cs="Times New Roman"/>
          <w:sz w:val="20"/>
          <w:szCs w:val="20"/>
        </w:rPr>
        <w:object w:dxaOrig="15490" w:dyaOrig="6261" w14:anchorId="523D2C3B">
          <v:shape id="_x0000_i1028" type="#_x0000_t75" style="width:333.2pt;height:132.8pt" o:ole="">
            <v:imagedata r:id="rId23" o:title=""/>
          </v:shape>
          <o:OLEObject Type="Embed" ProgID="Visio.Drawing.15" ShapeID="_x0000_i1028" DrawAspect="Content" ObjectID="_1742417250" r:id="rId24"/>
        </w:object>
      </w:r>
    </w:p>
    <w:p w14:paraId="39C12B84" w14:textId="703A2926" w:rsidR="005040E1" w:rsidRPr="00D3041E" w:rsidRDefault="005040E1" w:rsidP="00BC6E2C">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Figure </w:t>
      </w:r>
      <w:r w:rsidR="00FE2F42">
        <w:rPr>
          <w:rFonts w:ascii="Times New Roman" w:hAnsi="Times New Roman" w:cs="Times New Roman"/>
          <w:sz w:val="20"/>
          <w:szCs w:val="20"/>
          <w:lang w:eastAsia="en-US"/>
        </w:rPr>
        <w:t>5</w:t>
      </w:r>
      <w:r w:rsidR="00A36BA1" w:rsidRPr="00D3041E">
        <w:rPr>
          <w:rFonts w:ascii="Times New Roman" w:hAnsi="Times New Roman" w:cs="Times New Roman"/>
          <w:sz w:val="20"/>
          <w:szCs w:val="20"/>
          <w:lang w:eastAsia="en-US"/>
        </w:rPr>
        <w:t xml:space="preserve"> </w:t>
      </w:r>
      <w:r w:rsidR="00136E5E" w:rsidRPr="00D3041E">
        <w:rPr>
          <w:rFonts w:ascii="Times New Roman" w:hAnsi="Times New Roman" w:cs="Times New Roman"/>
          <w:sz w:val="20"/>
          <w:szCs w:val="20"/>
          <w:lang w:eastAsia="en-US"/>
        </w:rPr>
        <w:t>Different cases for UE procedure option 1</w:t>
      </w:r>
    </w:p>
    <w:p w14:paraId="77B46C06" w14:textId="13CB9732" w:rsidR="003B3971" w:rsidRPr="00D3041E" w:rsidRDefault="001F5FB0" w:rsidP="00BC6E2C">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Option </w:t>
      </w:r>
      <w:r w:rsidR="00733A51" w:rsidRPr="00D3041E">
        <w:rPr>
          <w:rFonts w:ascii="Times New Roman" w:hAnsi="Times New Roman" w:cs="Times New Roman"/>
          <w:sz w:val="20"/>
          <w:szCs w:val="20"/>
          <w:lang w:eastAsia="en-US"/>
        </w:rPr>
        <w:t>2</w:t>
      </w:r>
      <w:r w:rsidRPr="00D3041E">
        <w:rPr>
          <w:rFonts w:ascii="Times New Roman" w:hAnsi="Times New Roman" w:cs="Times New Roman"/>
          <w:sz w:val="20"/>
          <w:szCs w:val="20"/>
          <w:lang w:eastAsia="en-US"/>
        </w:rPr>
        <w:t>:</w:t>
      </w:r>
      <w:r w:rsidR="00C265A6" w:rsidRPr="00D3041E">
        <w:rPr>
          <w:rFonts w:ascii="Times New Roman" w:eastAsia="Batang" w:hAnsi="Times New Roman" w:cs="Times New Roman"/>
          <w:i/>
          <w:sz w:val="20"/>
          <w:szCs w:val="20"/>
          <w:lang w:val="en-GB"/>
        </w:rPr>
        <w:t xml:space="preserve"> </w:t>
      </w:r>
      <w:r w:rsidR="00C265A6" w:rsidRPr="00D3041E">
        <w:rPr>
          <w:rFonts w:ascii="Times New Roman" w:hAnsi="Times New Roman" w:cs="Times New Roman"/>
          <w:sz w:val="20"/>
          <w:szCs w:val="20"/>
          <w:lang w:eastAsia="en-US"/>
        </w:rPr>
        <w:t xml:space="preserve">LP-WUS </w:t>
      </w:r>
      <w:r w:rsidR="00612729" w:rsidRPr="00D3041E">
        <w:rPr>
          <w:rFonts w:ascii="Times New Roman" w:hAnsi="Times New Roman" w:cs="Times New Roman"/>
          <w:sz w:val="20"/>
          <w:szCs w:val="20"/>
          <w:lang w:eastAsia="en-US"/>
        </w:rPr>
        <w:t xml:space="preserve">can replace </w:t>
      </w:r>
      <w:r w:rsidR="00876474" w:rsidRPr="00D3041E">
        <w:rPr>
          <w:rFonts w:ascii="Times New Roman" w:hAnsi="Times New Roman" w:cs="Times New Roman"/>
          <w:sz w:val="20"/>
          <w:szCs w:val="20"/>
          <w:lang w:eastAsia="en-US"/>
        </w:rPr>
        <w:t>PEI, e.</w:t>
      </w:r>
      <w:r w:rsidR="0039734F" w:rsidRPr="00D3041E">
        <w:rPr>
          <w:rFonts w:ascii="Times New Roman" w:hAnsi="Times New Roman" w:cs="Times New Roman"/>
          <w:sz w:val="20"/>
          <w:szCs w:val="20"/>
          <w:lang w:eastAsia="en-US"/>
        </w:rPr>
        <w:t>g., the early indication of the sub-groups of paging occasions</w:t>
      </w:r>
      <w:r w:rsidR="00657E0A" w:rsidRPr="00D3041E">
        <w:rPr>
          <w:rFonts w:ascii="Times New Roman" w:hAnsi="Times New Roman" w:cs="Times New Roman"/>
          <w:sz w:val="20"/>
          <w:szCs w:val="20"/>
          <w:lang w:eastAsia="en-US"/>
        </w:rPr>
        <w:t xml:space="preserve"> </w:t>
      </w:r>
      <w:r w:rsidR="0039734F" w:rsidRPr="00D3041E">
        <w:rPr>
          <w:rFonts w:ascii="Times New Roman" w:hAnsi="Times New Roman" w:cs="Times New Roman"/>
          <w:sz w:val="20"/>
          <w:szCs w:val="20"/>
          <w:lang w:eastAsia="en-US"/>
        </w:rPr>
        <w:t xml:space="preserve">and/or the TRS availability indication as defined for DCI format 2_7 can be indicated by the LP-WUS. Then, </w:t>
      </w:r>
      <w:r w:rsidR="00760E75" w:rsidRPr="00D3041E">
        <w:rPr>
          <w:rFonts w:ascii="Times New Roman" w:hAnsi="Times New Roman" w:cs="Times New Roman"/>
          <w:sz w:val="20"/>
          <w:szCs w:val="20"/>
          <w:lang w:eastAsia="en-US"/>
        </w:rPr>
        <w:t xml:space="preserve">if UE is indicated to monitor </w:t>
      </w:r>
      <w:r w:rsidR="00ED5C10" w:rsidRPr="00D3041E">
        <w:rPr>
          <w:rFonts w:ascii="Times New Roman" w:hAnsi="Times New Roman" w:cs="Times New Roman"/>
          <w:sz w:val="20"/>
          <w:szCs w:val="20"/>
          <w:lang w:eastAsia="en-US"/>
        </w:rPr>
        <w:t xml:space="preserve">paging occasion, UE turns on main radio for PO reception. </w:t>
      </w:r>
      <w:proofErr w:type="gramStart"/>
      <w:r w:rsidR="003B3971" w:rsidRPr="00D3041E">
        <w:rPr>
          <w:rFonts w:ascii="Times New Roman" w:hAnsi="Times New Roman" w:cs="Times New Roman"/>
          <w:sz w:val="20"/>
          <w:szCs w:val="20"/>
          <w:lang w:eastAsia="en-US"/>
        </w:rPr>
        <w:t>Similar to</w:t>
      </w:r>
      <w:proofErr w:type="gramEnd"/>
      <w:r w:rsidR="003B3971" w:rsidRPr="00D3041E">
        <w:rPr>
          <w:rFonts w:ascii="Times New Roman" w:hAnsi="Times New Roman" w:cs="Times New Roman"/>
          <w:sz w:val="20"/>
          <w:szCs w:val="20"/>
          <w:lang w:eastAsia="en-US"/>
        </w:rPr>
        <w:t xml:space="preserve"> option 1, before reception of control/data, UE may need to perform at least some of measurements by main radio. </w:t>
      </w:r>
    </w:p>
    <w:p w14:paraId="3CDE1956" w14:textId="732421A0" w:rsidR="00667F96" w:rsidRPr="00D3041E" w:rsidRDefault="00BE1A70" w:rsidP="00BC6E2C">
      <w:pPr>
        <w:pStyle w:val="BodyText"/>
        <w:jc w:val="center"/>
        <w:rPr>
          <w:rFonts w:ascii="Times New Roman" w:hAnsi="Times New Roman" w:cs="Times New Roman"/>
          <w:sz w:val="20"/>
          <w:szCs w:val="20"/>
        </w:rPr>
      </w:pPr>
      <w:r w:rsidRPr="00D3041E">
        <w:rPr>
          <w:rFonts w:ascii="Times New Roman" w:hAnsi="Times New Roman" w:cs="Times New Roman"/>
          <w:sz w:val="20"/>
          <w:szCs w:val="20"/>
        </w:rPr>
        <w:object w:dxaOrig="15490" w:dyaOrig="6170" w14:anchorId="0AB4521B">
          <v:shape id="_x0000_i1029" type="#_x0000_t75" style="width:346.8pt;height:138pt" o:ole="">
            <v:imagedata r:id="rId25" o:title=""/>
          </v:shape>
          <o:OLEObject Type="Embed" ProgID="Visio.Drawing.15" ShapeID="_x0000_i1029" DrawAspect="Content" ObjectID="_1742417251" r:id="rId26"/>
        </w:object>
      </w:r>
    </w:p>
    <w:p w14:paraId="45539533" w14:textId="616989AE" w:rsidR="00667F96" w:rsidRPr="00D3041E" w:rsidRDefault="00667F96" w:rsidP="00BC6E2C">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Figure </w:t>
      </w:r>
      <w:r w:rsidR="002C592B">
        <w:rPr>
          <w:rFonts w:ascii="Times New Roman" w:hAnsi="Times New Roman" w:cs="Times New Roman"/>
          <w:sz w:val="20"/>
          <w:szCs w:val="20"/>
          <w:lang w:eastAsia="en-US"/>
        </w:rPr>
        <w:t>6</w:t>
      </w:r>
      <w:r w:rsidR="00A36BA1" w:rsidRPr="00D3041E">
        <w:rPr>
          <w:rFonts w:ascii="Times New Roman" w:hAnsi="Times New Roman" w:cs="Times New Roman"/>
          <w:sz w:val="20"/>
          <w:szCs w:val="20"/>
          <w:lang w:eastAsia="en-US"/>
        </w:rPr>
        <w:t xml:space="preserve"> </w:t>
      </w:r>
      <w:r w:rsidR="00136E5E" w:rsidRPr="00D3041E">
        <w:rPr>
          <w:rFonts w:ascii="Times New Roman" w:hAnsi="Times New Roman" w:cs="Times New Roman"/>
          <w:sz w:val="20"/>
          <w:szCs w:val="20"/>
          <w:lang w:eastAsia="en-US"/>
        </w:rPr>
        <w:t>Different cases for UE procedure option 2</w:t>
      </w:r>
    </w:p>
    <w:p w14:paraId="79B1231A" w14:textId="21E59FA8" w:rsidR="005F1C06" w:rsidRDefault="001F5FB0" w:rsidP="00BC6E2C">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Option </w:t>
      </w:r>
      <w:r w:rsidR="00733A51" w:rsidRPr="00D3041E">
        <w:rPr>
          <w:rFonts w:ascii="Times New Roman" w:hAnsi="Times New Roman" w:cs="Times New Roman"/>
          <w:sz w:val="20"/>
          <w:szCs w:val="20"/>
          <w:lang w:eastAsia="en-US"/>
        </w:rPr>
        <w:t>3</w:t>
      </w:r>
      <w:r w:rsidRPr="00D3041E">
        <w:rPr>
          <w:rFonts w:ascii="Times New Roman" w:hAnsi="Times New Roman" w:cs="Times New Roman"/>
          <w:sz w:val="20"/>
          <w:szCs w:val="20"/>
          <w:lang w:eastAsia="en-US"/>
        </w:rPr>
        <w:t>:</w:t>
      </w:r>
      <w:r w:rsidR="009C7984" w:rsidRPr="00D3041E">
        <w:rPr>
          <w:rFonts w:ascii="Times New Roman" w:hAnsi="Times New Roman" w:cs="Times New Roman"/>
          <w:sz w:val="20"/>
          <w:szCs w:val="20"/>
          <w:lang w:eastAsia="en-US"/>
        </w:rPr>
        <w:t xml:space="preserve"> LP-WUS can replace </w:t>
      </w:r>
      <w:r w:rsidR="009C7984" w:rsidRPr="00D3041E">
        <w:rPr>
          <w:rFonts w:ascii="Times New Roman" w:hAnsi="Times New Roman" w:cs="Times New Roman"/>
          <w:sz w:val="20"/>
          <w:szCs w:val="20"/>
          <w:lang w:eastAsia="zh-CN"/>
        </w:rPr>
        <w:t>paging</w:t>
      </w:r>
      <w:r w:rsidR="009C7984" w:rsidRPr="00D3041E">
        <w:rPr>
          <w:rFonts w:ascii="Times New Roman" w:hAnsi="Times New Roman" w:cs="Times New Roman"/>
          <w:sz w:val="20"/>
          <w:szCs w:val="20"/>
          <w:lang w:eastAsia="en-US"/>
        </w:rPr>
        <w:t xml:space="preserve"> PDCCH</w:t>
      </w:r>
      <w:r w:rsidR="005B3563" w:rsidRPr="00D3041E">
        <w:rPr>
          <w:rFonts w:ascii="Times New Roman" w:hAnsi="Times New Roman" w:cs="Times New Roman"/>
          <w:sz w:val="20"/>
          <w:szCs w:val="20"/>
          <w:lang w:eastAsia="en-US"/>
        </w:rPr>
        <w:t xml:space="preserve"> </w:t>
      </w:r>
      <w:r w:rsidR="005B3563" w:rsidRPr="00D3041E">
        <w:rPr>
          <w:rFonts w:ascii="Times New Roman" w:hAnsi="Times New Roman" w:cs="Times New Roman"/>
          <w:sz w:val="20"/>
          <w:szCs w:val="20"/>
          <w:lang w:eastAsia="zh-CN"/>
        </w:rPr>
        <w:t>at least for some cases</w:t>
      </w:r>
      <w:r w:rsidR="0064391E" w:rsidRPr="00D3041E">
        <w:rPr>
          <w:rFonts w:ascii="Times New Roman" w:hAnsi="Times New Roman" w:cs="Times New Roman"/>
          <w:sz w:val="20"/>
          <w:szCs w:val="20"/>
          <w:lang w:eastAsia="en-US"/>
        </w:rPr>
        <w:t>.</w:t>
      </w:r>
      <w:r w:rsidR="009C7984" w:rsidRPr="00D3041E">
        <w:rPr>
          <w:rFonts w:ascii="Times New Roman" w:hAnsi="Times New Roman" w:cs="Times New Roman"/>
          <w:sz w:val="20"/>
          <w:szCs w:val="20"/>
          <w:lang w:eastAsia="en-US"/>
        </w:rPr>
        <w:t xml:space="preserve"> </w:t>
      </w:r>
      <w:r w:rsidR="0064391E" w:rsidRPr="00D3041E">
        <w:rPr>
          <w:rFonts w:ascii="Times New Roman" w:hAnsi="Times New Roman" w:cs="Times New Roman"/>
          <w:sz w:val="20"/>
          <w:szCs w:val="20"/>
          <w:lang w:eastAsia="en-US"/>
        </w:rPr>
        <w:t>E</w:t>
      </w:r>
      <w:r w:rsidR="009C7984" w:rsidRPr="00D3041E">
        <w:rPr>
          <w:rFonts w:ascii="Times New Roman" w:hAnsi="Times New Roman" w:cs="Times New Roman"/>
          <w:sz w:val="20"/>
          <w:szCs w:val="20"/>
          <w:lang w:eastAsia="en-US"/>
        </w:rPr>
        <w:t xml:space="preserve">arly indication of </w:t>
      </w:r>
      <w:r w:rsidR="00D85094" w:rsidRPr="00D3041E">
        <w:rPr>
          <w:rFonts w:ascii="Times New Roman" w:hAnsi="Times New Roman" w:cs="Times New Roman"/>
          <w:sz w:val="20"/>
          <w:szCs w:val="20"/>
          <w:lang w:eastAsia="en-US"/>
        </w:rPr>
        <w:t xml:space="preserve">the </w:t>
      </w:r>
      <w:r w:rsidR="00D428FF" w:rsidRPr="00D3041E">
        <w:rPr>
          <w:rFonts w:ascii="Times New Roman" w:hAnsi="Times New Roman" w:cs="Times New Roman"/>
          <w:sz w:val="20"/>
          <w:szCs w:val="20"/>
          <w:lang w:eastAsia="en-US"/>
        </w:rPr>
        <w:t xml:space="preserve">ID of a UE to be paged, </w:t>
      </w:r>
      <w:r w:rsidR="009C7984" w:rsidRPr="00D3041E">
        <w:rPr>
          <w:rFonts w:ascii="Times New Roman" w:hAnsi="Times New Roman" w:cs="Times New Roman"/>
          <w:sz w:val="20"/>
          <w:szCs w:val="20"/>
          <w:lang w:eastAsia="en-US"/>
        </w:rPr>
        <w:t xml:space="preserve">TRS availability </w:t>
      </w:r>
      <w:r w:rsidR="00D428FF" w:rsidRPr="00D3041E">
        <w:rPr>
          <w:rFonts w:ascii="Times New Roman" w:hAnsi="Times New Roman" w:cs="Times New Roman"/>
          <w:sz w:val="20"/>
          <w:szCs w:val="20"/>
          <w:lang w:eastAsia="en-US"/>
        </w:rPr>
        <w:t xml:space="preserve">as well as intended operation for the paged UE </w:t>
      </w:r>
      <w:r w:rsidR="009C7984" w:rsidRPr="00D3041E">
        <w:rPr>
          <w:rFonts w:ascii="Times New Roman" w:hAnsi="Times New Roman" w:cs="Times New Roman"/>
          <w:sz w:val="20"/>
          <w:szCs w:val="20"/>
          <w:lang w:eastAsia="en-US"/>
        </w:rPr>
        <w:t xml:space="preserve">can be indicated by the LP-WUS. </w:t>
      </w:r>
      <w:r w:rsidR="00455145" w:rsidRPr="00D3041E">
        <w:rPr>
          <w:rFonts w:ascii="Times New Roman" w:hAnsi="Times New Roman" w:cs="Times New Roman"/>
          <w:sz w:val="20"/>
          <w:szCs w:val="20"/>
          <w:lang w:eastAsia="en-US"/>
        </w:rPr>
        <w:t xml:space="preserve">For example, short message indication with or without short message can be indicated by LP-WUS.  Consequently, </w:t>
      </w:r>
      <w:r w:rsidR="007B0892" w:rsidRPr="00D3041E">
        <w:rPr>
          <w:rFonts w:ascii="Times New Roman" w:hAnsi="Times New Roman" w:cs="Times New Roman"/>
          <w:sz w:val="20"/>
          <w:szCs w:val="20"/>
          <w:lang w:eastAsia="en-US"/>
        </w:rPr>
        <w:t xml:space="preserve">if </w:t>
      </w:r>
      <w:r w:rsidR="00F22AFA" w:rsidRPr="00D3041E">
        <w:rPr>
          <w:rFonts w:ascii="Times New Roman" w:hAnsi="Times New Roman" w:cs="Times New Roman"/>
          <w:sz w:val="20"/>
          <w:szCs w:val="20"/>
          <w:lang w:eastAsia="en-US"/>
        </w:rPr>
        <w:t>a</w:t>
      </w:r>
      <w:r w:rsidR="007B0892" w:rsidRPr="00D3041E">
        <w:rPr>
          <w:rFonts w:ascii="Times New Roman" w:hAnsi="Times New Roman" w:cs="Times New Roman"/>
          <w:sz w:val="20"/>
          <w:szCs w:val="20"/>
          <w:lang w:eastAsia="en-US"/>
        </w:rPr>
        <w:t xml:space="preserve"> </w:t>
      </w:r>
      <w:r w:rsidR="00455145" w:rsidRPr="00D3041E">
        <w:rPr>
          <w:rFonts w:ascii="Times New Roman" w:hAnsi="Times New Roman" w:cs="Times New Roman"/>
          <w:sz w:val="20"/>
          <w:szCs w:val="20"/>
          <w:lang w:eastAsia="en-US"/>
        </w:rPr>
        <w:t xml:space="preserve">UE </w:t>
      </w:r>
      <w:r w:rsidR="00F22AFA" w:rsidRPr="00D3041E">
        <w:rPr>
          <w:rFonts w:ascii="Times New Roman" w:hAnsi="Times New Roman" w:cs="Times New Roman"/>
          <w:sz w:val="20"/>
          <w:szCs w:val="20"/>
          <w:lang w:eastAsia="en-US"/>
        </w:rPr>
        <w:t>identifie</w:t>
      </w:r>
      <w:r w:rsidR="00D478CC" w:rsidRPr="00D3041E">
        <w:rPr>
          <w:rFonts w:ascii="Times New Roman" w:hAnsi="Times New Roman" w:cs="Times New Roman"/>
          <w:sz w:val="20"/>
          <w:szCs w:val="20"/>
          <w:lang w:eastAsia="en-US"/>
        </w:rPr>
        <w:t>s that</w:t>
      </w:r>
      <w:r w:rsidR="00455145" w:rsidRPr="00D3041E">
        <w:rPr>
          <w:rFonts w:ascii="Times New Roman" w:hAnsi="Times New Roman" w:cs="Times New Roman"/>
          <w:sz w:val="20"/>
          <w:szCs w:val="20"/>
          <w:lang w:eastAsia="en-US"/>
        </w:rPr>
        <w:t xml:space="preserve"> it is paged by the LP-WUS</w:t>
      </w:r>
      <w:r w:rsidR="000D2E64" w:rsidRPr="00D3041E">
        <w:rPr>
          <w:rFonts w:ascii="Times New Roman" w:hAnsi="Times New Roman" w:cs="Times New Roman"/>
          <w:sz w:val="20"/>
          <w:szCs w:val="20"/>
          <w:lang w:eastAsia="en-US"/>
        </w:rPr>
        <w:t xml:space="preserve"> and only </w:t>
      </w:r>
      <w:r w:rsidR="00F22AFA" w:rsidRPr="00D3041E">
        <w:rPr>
          <w:rFonts w:ascii="Times New Roman" w:hAnsi="Times New Roman" w:cs="Times New Roman"/>
          <w:sz w:val="20"/>
          <w:szCs w:val="20"/>
          <w:lang w:eastAsia="en-US"/>
        </w:rPr>
        <w:t>short message would be transmitted by paging PDCCH</w:t>
      </w:r>
      <w:r w:rsidR="000F136D" w:rsidRPr="00D3041E">
        <w:rPr>
          <w:rFonts w:ascii="Times New Roman" w:hAnsi="Times New Roman" w:cs="Times New Roman"/>
          <w:sz w:val="20"/>
          <w:szCs w:val="20"/>
          <w:lang w:eastAsia="en-US"/>
        </w:rPr>
        <w:t xml:space="preserve"> or not</w:t>
      </w:r>
      <w:r w:rsidR="00F22AFA" w:rsidRPr="00D3041E">
        <w:rPr>
          <w:rFonts w:ascii="Times New Roman" w:hAnsi="Times New Roman" w:cs="Times New Roman"/>
          <w:sz w:val="20"/>
          <w:szCs w:val="20"/>
          <w:lang w:eastAsia="en-US"/>
        </w:rPr>
        <w:t xml:space="preserve">, the </w:t>
      </w:r>
      <w:r w:rsidR="00D478CC" w:rsidRPr="00D3041E">
        <w:rPr>
          <w:rFonts w:ascii="Times New Roman" w:hAnsi="Times New Roman" w:cs="Times New Roman"/>
          <w:sz w:val="20"/>
          <w:szCs w:val="20"/>
          <w:lang w:eastAsia="en-US"/>
        </w:rPr>
        <w:t xml:space="preserve">UE can turn </w:t>
      </w:r>
      <w:r w:rsidR="00010377" w:rsidRPr="00D3041E">
        <w:rPr>
          <w:rFonts w:ascii="Times New Roman" w:hAnsi="Times New Roman" w:cs="Times New Roman"/>
          <w:sz w:val="20"/>
          <w:szCs w:val="20"/>
          <w:lang w:eastAsia="en-US"/>
        </w:rPr>
        <w:t xml:space="preserve">on </w:t>
      </w:r>
      <w:r w:rsidR="00D478CC" w:rsidRPr="00D3041E">
        <w:rPr>
          <w:rFonts w:ascii="Times New Roman" w:hAnsi="Times New Roman" w:cs="Times New Roman"/>
          <w:sz w:val="20"/>
          <w:szCs w:val="20"/>
          <w:lang w:eastAsia="en-US"/>
        </w:rPr>
        <w:t xml:space="preserve">main radio and directly </w:t>
      </w:r>
      <w:r w:rsidR="00BF0E9B" w:rsidRPr="00D3041E">
        <w:rPr>
          <w:rFonts w:ascii="Times New Roman" w:hAnsi="Times New Roman" w:cs="Times New Roman"/>
          <w:sz w:val="20"/>
          <w:szCs w:val="20"/>
          <w:lang w:eastAsia="en-US"/>
        </w:rPr>
        <w:t>attempts</w:t>
      </w:r>
      <w:r w:rsidR="00D478CC" w:rsidRPr="00D3041E">
        <w:rPr>
          <w:rFonts w:ascii="Times New Roman" w:hAnsi="Times New Roman" w:cs="Times New Roman"/>
          <w:sz w:val="20"/>
          <w:szCs w:val="20"/>
          <w:lang w:eastAsia="en-US"/>
        </w:rPr>
        <w:t xml:space="preserve"> to receive other control/data, e.g., </w:t>
      </w:r>
      <w:r w:rsidR="00797618" w:rsidRPr="00D3041E">
        <w:rPr>
          <w:rFonts w:ascii="Times New Roman" w:hAnsi="Times New Roman" w:cs="Times New Roman"/>
          <w:sz w:val="20"/>
          <w:szCs w:val="20"/>
          <w:lang w:eastAsia="en-US"/>
        </w:rPr>
        <w:t>monitor system information update without monitoring PO</w:t>
      </w:r>
      <w:r w:rsidR="005047F4" w:rsidRPr="00D3041E">
        <w:rPr>
          <w:rFonts w:ascii="Times New Roman" w:hAnsi="Times New Roman" w:cs="Times New Roman"/>
          <w:sz w:val="20"/>
          <w:szCs w:val="20"/>
          <w:lang w:eastAsia="en-US"/>
        </w:rPr>
        <w:t xml:space="preserve"> as shown in Figure </w:t>
      </w:r>
      <w:r w:rsidR="00A36BA1" w:rsidRPr="00D3041E">
        <w:rPr>
          <w:rFonts w:ascii="Times New Roman" w:hAnsi="Times New Roman" w:cs="Times New Roman"/>
          <w:sz w:val="20"/>
          <w:szCs w:val="20"/>
          <w:lang w:eastAsia="en-US"/>
        </w:rPr>
        <w:t>6</w:t>
      </w:r>
      <w:r w:rsidR="000F136D" w:rsidRPr="00D3041E">
        <w:rPr>
          <w:rFonts w:ascii="Times New Roman" w:hAnsi="Times New Roman" w:cs="Times New Roman"/>
          <w:sz w:val="20"/>
          <w:szCs w:val="20"/>
          <w:lang w:eastAsia="en-US"/>
        </w:rPr>
        <w:t>, or UE can turn on main radio to perform RACH procedure for RRC connection</w:t>
      </w:r>
      <w:r w:rsidR="00797618" w:rsidRPr="00D3041E">
        <w:rPr>
          <w:rFonts w:ascii="Times New Roman" w:hAnsi="Times New Roman" w:cs="Times New Roman"/>
          <w:sz w:val="20"/>
          <w:szCs w:val="20"/>
          <w:lang w:eastAsia="en-US"/>
        </w:rPr>
        <w:t xml:space="preserve">. </w:t>
      </w:r>
      <w:proofErr w:type="gramStart"/>
      <w:r w:rsidR="008D505B" w:rsidRPr="00D3041E">
        <w:rPr>
          <w:rFonts w:ascii="Times New Roman" w:hAnsi="Times New Roman" w:cs="Times New Roman"/>
          <w:sz w:val="20"/>
          <w:szCs w:val="20"/>
          <w:lang w:eastAsia="en-US"/>
        </w:rPr>
        <w:t>Similar to</w:t>
      </w:r>
      <w:proofErr w:type="gramEnd"/>
      <w:r w:rsidR="008D505B" w:rsidRPr="00D3041E">
        <w:rPr>
          <w:rFonts w:ascii="Times New Roman" w:hAnsi="Times New Roman" w:cs="Times New Roman"/>
          <w:sz w:val="20"/>
          <w:szCs w:val="20"/>
          <w:lang w:eastAsia="en-US"/>
        </w:rPr>
        <w:t xml:space="preserve"> option 1, </w:t>
      </w:r>
      <w:r w:rsidR="00ED2958" w:rsidRPr="00D3041E">
        <w:rPr>
          <w:rFonts w:ascii="Times New Roman" w:hAnsi="Times New Roman" w:cs="Times New Roman"/>
          <w:sz w:val="20"/>
          <w:szCs w:val="20"/>
          <w:lang w:eastAsia="en-US"/>
        </w:rPr>
        <w:t xml:space="preserve">prior to </w:t>
      </w:r>
      <w:r w:rsidR="008D505B" w:rsidRPr="00D3041E">
        <w:rPr>
          <w:rFonts w:ascii="Times New Roman" w:hAnsi="Times New Roman" w:cs="Times New Roman"/>
          <w:sz w:val="20"/>
          <w:szCs w:val="20"/>
          <w:lang w:eastAsia="en-US"/>
        </w:rPr>
        <w:t xml:space="preserve">reception of </w:t>
      </w:r>
      <w:r w:rsidR="007B5D3A" w:rsidRPr="00D3041E">
        <w:rPr>
          <w:rFonts w:ascii="Times New Roman" w:hAnsi="Times New Roman" w:cs="Times New Roman"/>
          <w:sz w:val="20"/>
          <w:szCs w:val="20"/>
          <w:lang w:eastAsia="en-US"/>
        </w:rPr>
        <w:t>control/data, UE may need to perform at least some of measurements</w:t>
      </w:r>
      <w:r w:rsidR="009D34EC" w:rsidRPr="00D3041E">
        <w:rPr>
          <w:rFonts w:ascii="Times New Roman" w:hAnsi="Times New Roman" w:cs="Times New Roman"/>
          <w:sz w:val="20"/>
          <w:szCs w:val="20"/>
          <w:lang w:eastAsia="en-US"/>
        </w:rPr>
        <w:t xml:space="preserve"> by main radio. </w:t>
      </w:r>
    </w:p>
    <w:p w14:paraId="7359E71D" w14:textId="77777777" w:rsidR="00371375" w:rsidRPr="00D3041E" w:rsidRDefault="00371375" w:rsidP="00371375">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rPr>
        <w:object w:dxaOrig="15490" w:dyaOrig="6621" w14:anchorId="06E0A656">
          <v:shape id="_x0000_i1030" type="#_x0000_t75" style="width:378pt;height:160.4pt" o:ole="">
            <v:imagedata r:id="rId27" o:title=""/>
          </v:shape>
          <o:OLEObject Type="Embed" ProgID="Visio.Drawing.15" ShapeID="_x0000_i1030" DrawAspect="Content" ObjectID="_1742417252" r:id="rId28"/>
        </w:object>
      </w:r>
    </w:p>
    <w:p w14:paraId="5B043460" w14:textId="77777777" w:rsidR="00371375" w:rsidRPr="00D3041E" w:rsidRDefault="00371375" w:rsidP="00371375">
      <w:pPr>
        <w:pStyle w:val="BodyText"/>
        <w:jc w:val="center"/>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Figure </w:t>
      </w:r>
      <w:r>
        <w:rPr>
          <w:rFonts w:ascii="Times New Roman" w:hAnsi="Times New Roman" w:cs="Times New Roman"/>
          <w:sz w:val="20"/>
          <w:szCs w:val="20"/>
          <w:lang w:eastAsia="en-US"/>
        </w:rPr>
        <w:t>7</w:t>
      </w:r>
      <w:r w:rsidRPr="00D3041E">
        <w:rPr>
          <w:rFonts w:ascii="Times New Roman" w:hAnsi="Times New Roman" w:cs="Times New Roman"/>
          <w:sz w:val="20"/>
          <w:szCs w:val="20"/>
          <w:lang w:eastAsia="en-US"/>
        </w:rPr>
        <w:t xml:space="preserve"> Different cases for UE procedure option 3</w:t>
      </w:r>
    </w:p>
    <w:p w14:paraId="2AC8CA98" w14:textId="56118892" w:rsidR="00455145" w:rsidRDefault="00D93A06" w:rsidP="00BC6E2C">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C</w:t>
      </w:r>
      <w:r w:rsidRPr="00D3041E">
        <w:rPr>
          <w:rFonts w:ascii="Times New Roman" w:hAnsi="Times New Roman" w:cs="Times New Roman"/>
          <w:sz w:val="20"/>
          <w:szCs w:val="20"/>
          <w:lang w:eastAsia="zh-CN"/>
        </w:rPr>
        <w:t>omp</w:t>
      </w:r>
      <w:r w:rsidRPr="00D3041E">
        <w:rPr>
          <w:rFonts w:ascii="Times New Roman" w:hAnsi="Times New Roman" w:cs="Times New Roman"/>
          <w:sz w:val="20"/>
          <w:szCs w:val="20"/>
          <w:lang w:eastAsia="en-US"/>
        </w:rPr>
        <w:t xml:space="preserve">aring with option 1 &amp; option 2, the </w:t>
      </w:r>
      <w:r w:rsidR="00156EFE" w:rsidRPr="00D3041E">
        <w:rPr>
          <w:rFonts w:ascii="Times New Roman" w:hAnsi="Times New Roman" w:cs="Times New Roman"/>
          <w:sz w:val="20"/>
          <w:szCs w:val="20"/>
          <w:lang w:eastAsia="en-US"/>
        </w:rPr>
        <w:t xml:space="preserve">option 3 </w:t>
      </w:r>
      <w:r w:rsidR="003B7F21" w:rsidRPr="00D3041E">
        <w:rPr>
          <w:rFonts w:ascii="Times New Roman" w:hAnsi="Times New Roman" w:cs="Times New Roman"/>
          <w:sz w:val="20"/>
          <w:szCs w:val="20"/>
          <w:lang w:eastAsia="en-US"/>
        </w:rPr>
        <w:t>may</w:t>
      </w:r>
      <w:r w:rsidR="005B275E" w:rsidRPr="00D3041E">
        <w:rPr>
          <w:rFonts w:ascii="Times New Roman" w:hAnsi="Times New Roman" w:cs="Times New Roman"/>
          <w:sz w:val="20"/>
          <w:szCs w:val="20"/>
          <w:lang w:eastAsia="en-US"/>
        </w:rPr>
        <w:t xml:space="preserve"> </w:t>
      </w:r>
      <w:r w:rsidR="00C707BB" w:rsidRPr="00D3041E">
        <w:rPr>
          <w:rFonts w:ascii="Times New Roman" w:hAnsi="Times New Roman" w:cs="Times New Roman"/>
          <w:sz w:val="20"/>
          <w:szCs w:val="20"/>
          <w:lang w:eastAsia="en-US"/>
        </w:rPr>
        <w:t xml:space="preserve">require much larger payload, which </w:t>
      </w:r>
      <w:r w:rsidR="0032522A" w:rsidRPr="00D3041E">
        <w:rPr>
          <w:rFonts w:ascii="Times New Roman" w:hAnsi="Times New Roman" w:cs="Times New Roman"/>
          <w:sz w:val="20"/>
          <w:szCs w:val="20"/>
          <w:lang w:eastAsia="en-US"/>
        </w:rPr>
        <w:t xml:space="preserve">in turn </w:t>
      </w:r>
      <w:r w:rsidR="00171F56" w:rsidRPr="00D3041E">
        <w:rPr>
          <w:rFonts w:ascii="Times New Roman" w:hAnsi="Times New Roman" w:cs="Times New Roman"/>
          <w:sz w:val="20"/>
          <w:szCs w:val="20"/>
          <w:lang w:eastAsia="en-US"/>
        </w:rPr>
        <w:t>degrades</w:t>
      </w:r>
      <w:r w:rsidR="0032522A" w:rsidRPr="00D3041E">
        <w:rPr>
          <w:rFonts w:ascii="Times New Roman" w:hAnsi="Times New Roman" w:cs="Times New Roman"/>
          <w:sz w:val="20"/>
          <w:szCs w:val="20"/>
          <w:lang w:eastAsia="en-US"/>
        </w:rPr>
        <w:t xml:space="preserve"> the </w:t>
      </w:r>
      <w:r w:rsidR="004E4932" w:rsidRPr="00D3041E">
        <w:rPr>
          <w:rFonts w:ascii="Times New Roman" w:hAnsi="Times New Roman" w:cs="Times New Roman"/>
          <w:sz w:val="20"/>
          <w:szCs w:val="20"/>
          <w:lang w:eastAsia="en-US"/>
        </w:rPr>
        <w:t xml:space="preserve">performance and power consumption for LP-WUS. </w:t>
      </w:r>
      <w:r w:rsidR="00280ED3" w:rsidRPr="00D3041E">
        <w:rPr>
          <w:rFonts w:ascii="Times New Roman" w:hAnsi="Times New Roman" w:cs="Times New Roman"/>
          <w:sz w:val="20"/>
          <w:szCs w:val="20"/>
          <w:lang w:eastAsia="en-US"/>
        </w:rPr>
        <w:t xml:space="preserve"> </w:t>
      </w:r>
      <w:r w:rsidR="00044DC7" w:rsidRPr="00D3041E">
        <w:rPr>
          <w:rFonts w:ascii="Times New Roman" w:hAnsi="Times New Roman" w:cs="Times New Roman"/>
          <w:sz w:val="20"/>
          <w:szCs w:val="20"/>
          <w:lang w:eastAsia="en-US"/>
        </w:rPr>
        <w:t>O</w:t>
      </w:r>
      <w:r w:rsidR="00752E74" w:rsidRPr="00D3041E">
        <w:rPr>
          <w:rFonts w:ascii="Times New Roman" w:hAnsi="Times New Roman" w:cs="Times New Roman"/>
          <w:sz w:val="20"/>
          <w:szCs w:val="20"/>
          <w:lang w:eastAsia="en-US"/>
        </w:rPr>
        <w:t xml:space="preserve">ption 3 </w:t>
      </w:r>
      <w:r w:rsidR="00044DC7" w:rsidRPr="00D3041E">
        <w:rPr>
          <w:rFonts w:ascii="Times New Roman" w:hAnsi="Times New Roman" w:cs="Times New Roman"/>
          <w:sz w:val="20"/>
          <w:szCs w:val="20"/>
          <w:lang w:eastAsia="en-US"/>
        </w:rPr>
        <w:t xml:space="preserve">can be deprioritized for now. </w:t>
      </w:r>
    </w:p>
    <w:p w14:paraId="4DF660DE" w14:textId="44C9C54F" w:rsidR="001D10FD" w:rsidRPr="00D3041E" w:rsidRDefault="001D10FD" w:rsidP="00BC6E2C">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Meanwhile, </w:t>
      </w:r>
      <w:r w:rsidR="003727D0">
        <w:rPr>
          <w:rFonts w:ascii="Times New Roman" w:hAnsi="Times New Roman" w:cs="Times New Roman"/>
          <w:sz w:val="20"/>
          <w:szCs w:val="20"/>
          <w:lang w:eastAsia="en-US"/>
        </w:rPr>
        <w:t xml:space="preserve">LP-WUS can be used to trigger </w:t>
      </w:r>
      <w:r w:rsidR="007C27FF">
        <w:rPr>
          <w:rFonts w:ascii="Times New Roman" w:hAnsi="Times New Roman" w:cs="Times New Roman"/>
          <w:sz w:val="20"/>
          <w:szCs w:val="20"/>
          <w:lang w:eastAsia="en-US"/>
        </w:rPr>
        <w:t xml:space="preserve">UE </w:t>
      </w:r>
      <w:r w:rsidR="006603AF">
        <w:rPr>
          <w:rFonts w:ascii="Times New Roman" w:hAnsi="Times New Roman" w:cs="Times New Roman"/>
          <w:sz w:val="20"/>
          <w:szCs w:val="20"/>
          <w:lang w:eastAsia="en-US"/>
        </w:rPr>
        <w:t xml:space="preserve">to turn on main radio </w:t>
      </w:r>
      <w:r w:rsidR="003147BE">
        <w:rPr>
          <w:rFonts w:ascii="Times New Roman" w:hAnsi="Times New Roman" w:cs="Times New Roman"/>
          <w:sz w:val="20"/>
          <w:szCs w:val="20"/>
          <w:lang w:eastAsia="en-US"/>
        </w:rPr>
        <w:t>for system information update</w:t>
      </w:r>
      <w:r w:rsidR="008F6D72">
        <w:rPr>
          <w:rFonts w:ascii="Times New Roman" w:hAnsi="Times New Roman" w:cs="Times New Roman"/>
          <w:sz w:val="20"/>
          <w:szCs w:val="20"/>
          <w:lang w:eastAsia="en-US"/>
        </w:rPr>
        <w:t xml:space="preserve"> (option 4)</w:t>
      </w:r>
      <w:r w:rsidR="003147BE">
        <w:rPr>
          <w:rFonts w:ascii="Times New Roman" w:hAnsi="Times New Roman" w:cs="Times New Roman"/>
          <w:sz w:val="20"/>
          <w:szCs w:val="20"/>
          <w:lang w:eastAsia="en-US"/>
        </w:rPr>
        <w:t xml:space="preserve">. </w:t>
      </w:r>
      <w:r w:rsidR="00957F85">
        <w:rPr>
          <w:rFonts w:ascii="Times New Roman" w:hAnsi="Times New Roman" w:cs="Times New Roman"/>
          <w:sz w:val="20"/>
          <w:szCs w:val="20"/>
          <w:lang w:eastAsia="en-US"/>
        </w:rPr>
        <w:t xml:space="preserve">For such purpose, </w:t>
      </w:r>
      <w:r w:rsidR="00430C11">
        <w:rPr>
          <w:rFonts w:ascii="Times New Roman" w:hAnsi="Times New Roman" w:cs="Times New Roman"/>
          <w:sz w:val="20"/>
          <w:szCs w:val="20"/>
          <w:lang w:eastAsia="en-US"/>
        </w:rPr>
        <w:t xml:space="preserve">cell-specific </w:t>
      </w:r>
      <w:r w:rsidR="00957F85">
        <w:rPr>
          <w:rFonts w:ascii="Times New Roman" w:hAnsi="Times New Roman" w:cs="Times New Roman"/>
          <w:sz w:val="20"/>
          <w:szCs w:val="20"/>
          <w:lang w:eastAsia="en-US"/>
        </w:rPr>
        <w:t>single bit LP-WUS can be sufficient</w:t>
      </w:r>
      <w:r w:rsidR="00430C11">
        <w:rPr>
          <w:rFonts w:ascii="Times New Roman" w:hAnsi="Times New Roman" w:cs="Times New Roman"/>
          <w:sz w:val="20"/>
          <w:szCs w:val="20"/>
          <w:lang w:eastAsia="en-US"/>
        </w:rPr>
        <w:t xml:space="preserve">. </w:t>
      </w:r>
      <w:r w:rsidR="00957F85">
        <w:rPr>
          <w:rFonts w:ascii="Times New Roman" w:hAnsi="Times New Roman" w:cs="Times New Roman"/>
          <w:sz w:val="20"/>
          <w:szCs w:val="20"/>
          <w:lang w:eastAsia="en-US"/>
        </w:rPr>
        <w:t xml:space="preserve"> </w:t>
      </w:r>
    </w:p>
    <w:p w14:paraId="41EA4B5B" w14:textId="7FF331EB" w:rsidR="00AE1DF4" w:rsidRPr="00D3041E" w:rsidRDefault="00AE1DF4" w:rsidP="00AE1DF4">
      <w:pPr>
        <w:pStyle w:val="B3"/>
        <w:spacing w:after="120"/>
        <w:ind w:left="284"/>
        <w:jc w:val="both"/>
        <w:rPr>
          <w:b/>
          <w:bCs/>
          <w:lang w:val="en-US"/>
        </w:rPr>
      </w:pPr>
      <w:bookmarkStart w:id="7" w:name="_Hlk127385475"/>
      <w:r w:rsidRPr="00D3041E">
        <w:rPr>
          <w:b/>
          <w:bCs/>
          <w:lang w:val="en-US"/>
        </w:rPr>
        <w:t>Proposal 1</w:t>
      </w:r>
      <w:r w:rsidR="00371375">
        <w:rPr>
          <w:b/>
          <w:bCs/>
          <w:lang w:val="en-US"/>
        </w:rPr>
        <w:t>1</w:t>
      </w:r>
      <w:r w:rsidRPr="00D3041E">
        <w:rPr>
          <w:b/>
          <w:bCs/>
          <w:lang w:val="en-US"/>
        </w:rPr>
        <w:t>: Study at least following UE procedures upon detection of LP-WUS in RRC idle/inactive mode</w:t>
      </w:r>
    </w:p>
    <w:p w14:paraId="5459B8C0" w14:textId="77777777" w:rsidR="00AE1DF4" w:rsidRPr="00D3041E" w:rsidRDefault="00AE1DF4" w:rsidP="00AE1DF4">
      <w:pPr>
        <w:pStyle w:val="B3"/>
        <w:numPr>
          <w:ilvl w:val="0"/>
          <w:numId w:val="7"/>
        </w:numPr>
        <w:spacing w:after="120"/>
        <w:rPr>
          <w:b/>
          <w:bCs/>
          <w:lang w:val="en-US"/>
        </w:rPr>
      </w:pPr>
      <w:r w:rsidRPr="00D3041E">
        <w:rPr>
          <w:b/>
          <w:bCs/>
          <w:lang w:val="en-US"/>
        </w:rPr>
        <w:t>Option 1: Main radio is off until UE identifies its LP-WUS. UE may still need to monitor PEI after turning on the main radio, assuming UE can obtain group information of PO but without sub-group information by LP-WUS.</w:t>
      </w:r>
    </w:p>
    <w:p w14:paraId="11117DA9" w14:textId="77777777" w:rsidR="00AE1DF4" w:rsidRPr="00D3041E" w:rsidRDefault="00AE1DF4" w:rsidP="00AE1DF4">
      <w:pPr>
        <w:pStyle w:val="B3"/>
        <w:numPr>
          <w:ilvl w:val="0"/>
          <w:numId w:val="7"/>
        </w:numPr>
        <w:spacing w:after="120"/>
        <w:rPr>
          <w:b/>
          <w:bCs/>
          <w:lang w:val="en-US"/>
        </w:rPr>
      </w:pPr>
      <w:r w:rsidRPr="00D3041E">
        <w:rPr>
          <w:b/>
          <w:bCs/>
          <w:lang w:val="en-US"/>
        </w:rPr>
        <w:t>Option 2: Main radio is off until UE identifies its LP-WUS. UE may directly decode Paging PDCCH/PDSCH without PEI after turning on the main radio, assuming UE can obtain at least sub-group information of PO by LP-WUS.</w:t>
      </w:r>
    </w:p>
    <w:bookmarkEnd w:id="7"/>
    <w:p w14:paraId="7D734EC9" w14:textId="77777777" w:rsidR="00E05A3A" w:rsidRPr="00D3041E" w:rsidDel="00CE1772" w:rsidRDefault="008F6D72" w:rsidP="00775035">
      <w:pPr>
        <w:pStyle w:val="B3"/>
        <w:numPr>
          <w:ilvl w:val="0"/>
          <w:numId w:val="7"/>
        </w:numPr>
        <w:spacing w:after="120"/>
        <w:rPr>
          <w:b/>
          <w:bCs/>
          <w:lang w:val="en-US"/>
        </w:rPr>
      </w:pPr>
      <w:r w:rsidRPr="00CE1772">
        <w:rPr>
          <w:b/>
          <w:bCs/>
          <w:lang w:val="en-US"/>
        </w:rPr>
        <w:t xml:space="preserve">Option 4: </w:t>
      </w:r>
      <w:r w:rsidR="00CE1772" w:rsidRPr="00D3041E">
        <w:rPr>
          <w:b/>
          <w:bCs/>
          <w:lang w:val="en-US"/>
        </w:rPr>
        <w:t xml:space="preserve">Main radio is off until UE identifies </w:t>
      </w:r>
      <w:r w:rsidR="007E53BC">
        <w:rPr>
          <w:b/>
          <w:bCs/>
          <w:lang w:val="en-US"/>
        </w:rPr>
        <w:t>its</w:t>
      </w:r>
      <w:r w:rsidR="00CE1772" w:rsidRPr="00D3041E">
        <w:rPr>
          <w:b/>
          <w:bCs/>
          <w:lang w:val="en-US"/>
        </w:rPr>
        <w:t xml:space="preserve"> LP-WUS.</w:t>
      </w:r>
      <w:r w:rsidR="007E53BC">
        <w:rPr>
          <w:b/>
          <w:bCs/>
          <w:lang w:val="en-US"/>
        </w:rPr>
        <w:t xml:space="preserve"> UE may turn on radio to receive system information update</w:t>
      </w:r>
      <w:r w:rsidR="001C148D">
        <w:rPr>
          <w:b/>
          <w:bCs/>
          <w:lang w:val="en-US"/>
        </w:rPr>
        <w:t>.</w:t>
      </w:r>
    </w:p>
    <w:p w14:paraId="71BC9494" w14:textId="32F1B32B" w:rsidR="00B43009" w:rsidRPr="00D3041E" w:rsidRDefault="00B43009">
      <w:pPr>
        <w:pStyle w:val="B3"/>
        <w:numPr>
          <w:ilvl w:val="0"/>
          <w:numId w:val="7"/>
        </w:numPr>
        <w:spacing w:after="120"/>
        <w:rPr>
          <w:b/>
          <w:bCs/>
          <w:lang w:val="en-US"/>
        </w:rPr>
      </w:pPr>
      <w:r>
        <w:rPr>
          <w:b/>
          <w:bCs/>
          <w:lang w:val="en-US"/>
        </w:rPr>
        <w:t xml:space="preserve">FFS how to differentiate different cases </w:t>
      </w:r>
      <w:r w:rsidR="002418C6">
        <w:rPr>
          <w:b/>
          <w:bCs/>
          <w:lang w:val="en-US"/>
        </w:rPr>
        <w:t xml:space="preserve">by LP-WUS.  </w:t>
      </w:r>
    </w:p>
    <w:p w14:paraId="344522AC" w14:textId="77777777" w:rsidR="00AE1DF4" w:rsidRPr="00CE1772" w:rsidRDefault="00AE1DF4" w:rsidP="00775035">
      <w:pPr>
        <w:pStyle w:val="BodyText"/>
        <w:rPr>
          <w:rFonts w:ascii="Times New Roman" w:hAnsi="Times New Roman" w:cs="Times New Roman"/>
          <w:sz w:val="20"/>
          <w:szCs w:val="20"/>
          <w:lang w:eastAsia="en-US"/>
        </w:rPr>
      </w:pPr>
    </w:p>
    <w:p w14:paraId="650BF39D" w14:textId="672921C2" w:rsidR="007A0CA8" w:rsidRPr="00D3041E" w:rsidRDefault="0024594D" w:rsidP="00A764CD">
      <w:pPr>
        <w:pStyle w:val="B3"/>
        <w:spacing w:before="180"/>
        <w:ind w:left="288" w:hanging="288"/>
        <w:rPr>
          <w:sz w:val="24"/>
          <w:szCs w:val="24"/>
        </w:rPr>
      </w:pPr>
      <w:r w:rsidRPr="00D3041E">
        <w:rPr>
          <w:sz w:val="24"/>
          <w:szCs w:val="24"/>
        </w:rPr>
        <w:t xml:space="preserve">3.2 </w:t>
      </w:r>
      <w:r w:rsidR="007A0CA8" w:rsidRPr="00D3041E">
        <w:rPr>
          <w:sz w:val="24"/>
          <w:szCs w:val="24"/>
        </w:rPr>
        <w:t xml:space="preserve">RRM measurement and mobility </w:t>
      </w:r>
      <w:r w:rsidR="00DA1946" w:rsidRPr="00D3041E">
        <w:rPr>
          <w:sz w:val="24"/>
          <w:szCs w:val="24"/>
        </w:rPr>
        <w:t xml:space="preserve">in Inactive/Idle mode  </w:t>
      </w:r>
    </w:p>
    <w:p w14:paraId="235143D2" w14:textId="3B4555BA" w:rsidR="00924474" w:rsidRDefault="00924474" w:rsidP="00A764CD">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Based on existing </w:t>
      </w:r>
      <w:r w:rsidR="00013B6E" w:rsidRPr="00D3041E">
        <w:rPr>
          <w:rFonts w:ascii="Times New Roman" w:hAnsi="Times New Roman" w:cs="Times New Roman"/>
          <w:sz w:val="20"/>
          <w:szCs w:val="20"/>
          <w:lang w:eastAsia="en-US"/>
        </w:rPr>
        <w:t xml:space="preserve">RRM requirement, </w:t>
      </w:r>
      <w:r w:rsidR="000E6757" w:rsidRPr="00D3041E">
        <w:rPr>
          <w:rFonts w:ascii="Times New Roman" w:hAnsi="Times New Roman" w:cs="Times New Roman"/>
          <w:sz w:val="20"/>
          <w:szCs w:val="20"/>
          <w:lang w:eastAsia="en-US"/>
        </w:rPr>
        <w:t xml:space="preserve">UE shall </w:t>
      </w:r>
      <w:r w:rsidR="00421C86" w:rsidRPr="00D3041E">
        <w:rPr>
          <w:rFonts w:ascii="Times New Roman" w:hAnsi="Times New Roman" w:cs="Times New Roman"/>
          <w:sz w:val="20"/>
          <w:szCs w:val="20"/>
          <w:lang w:eastAsia="en-US"/>
        </w:rPr>
        <w:t>perform measurement of the serving cell and evaluate the cell selection criterion S at least once every M1</w:t>
      </w:r>
      <w:r w:rsidR="001E1E11" w:rsidRPr="00D3041E">
        <w:rPr>
          <w:rFonts w:ascii="Times New Roman" w:hAnsi="Times New Roman" w:cs="Times New Roman"/>
          <w:sz w:val="20"/>
          <w:szCs w:val="20"/>
          <w:lang w:eastAsia="en-US"/>
        </w:rPr>
        <w:t>*N1*</w:t>
      </w:r>
      <w:r w:rsidR="009D7B7A" w:rsidRPr="00D3041E">
        <w:rPr>
          <w:rFonts w:ascii="Times New Roman" w:hAnsi="Times New Roman" w:cs="Times New Roman"/>
          <w:sz w:val="20"/>
          <w:szCs w:val="20"/>
          <w:lang w:eastAsia="en-US"/>
        </w:rPr>
        <w:t>I-</w:t>
      </w:r>
      <w:r w:rsidR="00421C86" w:rsidRPr="00D3041E">
        <w:rPr>
          <w:rFonts w:ascii="Times New Roman" w:hAnsi="Times New Roman" w:cs="Times New Roman"/>
          <w:sz w:val="20"/>
          <w:szCs w:val="20"/>
          <w:lang w:eastAsia="en-US"/>
        </w:rPr>
        <w:t>DRX cycle</w:t>
      </w:r>
      <w:r w:rsidR="0071794C" w:rsidRPr="00D3041E">
        <w:rPr>
          <w:rFonts w:ascii="Times New Roman" w:hAnsi="Times New Roman" w:cs="Times New Roman"/>
          <w:sz w:val="20"/>
          <w:szCs w:val="20"/>
          <w:lang w:eastAsia="en-US"/>
        </w:rPr>
        <w:t xml:space="preserve"> [</w:t>
      </w:r>
      <w:r w:rsidR="00653DC5" w:rsidRPr="009376AE">
        <w:rPr>
          <w:rFonts w:ascii="Times New Roman" w:hAnsi="Times New Roman" w:cs="Times New Roman"/>
          <w:sz w:val="20"/>
          <w:szCs w:val="20"/>
          <w:lang w:eastAsia="en-US"/>
        </w:rPr>
        <w:t>4</w:t>
      </w:r>
      <w:r w:rsidR="0071794C" w:rsidRPr="00D3041E">
        <w:rPr>
          <w:rFonts w:ascii="Times New Roman" w:hAnsi="Times New Roman" w:cs="Times New Roman"/>
          <w:sz w:val="20"/>
          <w:szCs w:val="20"/>
          <w:lang w:eastAsia="en-US"/>
        </w:rPr>
        <w:t>]</w:t>
      </w:r>
      <w:r w:rsidR="00421C86" w:rsidRPr="00D3041E">
        <w:rPr>
          <w:rFonts w:ascii="Times New Roman" w:hAnsi="Times New Roman" w:cs="Times New Roman"/>
          <w:sz w:val="20"/>
          <w:szCs w:val="20"/>
          <w:lang w:eastAsia="en-US"/>
        </w:rPr>
        <w:t xml:space="preserve">, </w:t>
      </w:r>
      <w:r w:rsidR="00607E61" w:rsidRPr="00D3041E">
        <w:rPr>
          <w:rFonts w:ascii="Times New Roman" w:hAnsi="Times New Roman" w:cs="Times New Roman"/>
          <w:sz w:val="20"/>
          <w:szCs w:val="20"/>
          <w:lang w:eastAsia="en-US"/>
        </w:rPr>
        <w:t>wher</w:t>
      </w:r>
      <w:r w:rsidR="001E1E11" w:rsidRPr="00D3041E">
        <w:rPr>
          <w:rFonts w:ascii="Times New Roman" w:hAnsi="Times New Roman" w:cs="Times New Roman"/>
          <w:sz w:val="20"/>
          <w:szCs w:val="20"/>
          <w:lang w:eastAsia="en-US"/>
        </w:rPr>
        <w:t>e</w:t>
      </w:r>
      <w:r w:rsidR="00607E61" w:rsidRPr="00D3041E">
        <w:rPr>
          <w:rFonts w:ascii="Times New Roman" w:hAnsi="Times New Roman" w:cs="Times New Roman"/>
          <w:sz w:val="20"/>
          <w:szCs w:val="20"/>
          <w:lang w:eastAsia="en-US"/>
        </w:rPr>
        <w:t xml:space="preserve"> M1=2 if SMTC periodicity &gt; 20ms and DRX cycle </w:t>
      </w:r>
      <w:r w:rsidR="00607E61" w:rsidRPr="00D3041E">
        <w:rPr>
          <w:rFonts w:ascii="Times New Roman" w:hAnsi="Times New Roman" w:cs="Times New Roman"/>
          <w:sz w:val="20"/>
          <w:szCs w:val="20"/>
          <w:lang w:eastAsia="zh-CN"/>
        </w:rPr>
        <w:t>≤</w:t>
      </w:r>
      <w:r w:rsidR="00607E61" w:rsidRPr="00D3041E">
        <w:rPr>
          <w:rFonts w:ascii="Times New Roman" w:hAnsi="Times New Roman" w:cs="Times New Roman"/>
          <w:sz w:val="20"/>
          <w:szCs w:val="20"/>
          <w:lang w:eastAsia="en-US"/>
        </w:rPr>
        <w:t>0.64 second, otherwise M=1.</w:t>
      </w:r>
      <w:r w:rsidR="00B16090" w:rsidRPr="00D3041E">
        <w:rPr>
          <w:rFonts w:ascii="Times New Roman" w:hAnsi="Times New Roman" w:cs="Times New Roman"/>
          <w:sz w:val="20"/>
          <w:szCs w:val="20"/>
          <w:lang w:eastAsia="en-US"/>
        </w:rPr>
        <w:t xml:space="preserve"> Consequently, UE </w:t>
      </w:r>
      <w:proofErr w:type="gramStart"/>
      <w:r w:rsidR="00B16090" w:rsidRPr="00D3041E">
        <w:rPr>
          <w:rFonts w:ascii="Times New Roman" w:hAnsi="Times New Roman" w:cs="Times New Roman"/>
          <w:sz w:val="20"/>
          <w:szCs w:val="20"/>
          <w:lang w:eastAsia="en-US"/>
        </w:rPr>
        <w:t>has to</w:t>
      </w:r>
      <w:proofErr w:type="gramEnd"/>
      <w:r w:rsidR="00B16090" w:rsidRPr="00D3041E">
        <w:rPr>
          <w:rFonts w:ascii="Times New Roman" w:hAnsi="Times New Roman" w:cs="Times New Roman"/>
          <w:sz w:val="20"/>
          <w:szCs w:val="20"/>
          <w:lang w:eastAsia="en-US"/>
        </w:rPr>
        <w:t xml:space="preserve"> turn on main radio for RRM measurement every M1 DRX cycle, even if no paging </w:t>
      </w:r>
      <w:r w:rsidR="00701296" w:rsidRPr="00D3041E">
        <w:rPr>
          <w:rFonts w:ascii="Times New Roman" w:hAnsi="Times New Roman" w:cs="Times New Roman"/>
          <w:sz w:val="20"/>
          <w:szCs w:val="20"/>
          <w:lang w:eastAsia="en-US"/>
        </w:rPr>
        <w:t xml:space="preserve">is to be received in the DRX cycle. Apparently, the </w:t>
      </w:r>
      <w:r w:rsidR="00B16090" w:rsidRPr="00D3041E">
        <w:rPr>
          <w:rFonts w:ascii="Times New Roman" w:hAnsi="Times New Roman" w:cs="Times New Roman"/>
          <w:sz w:val="20"/>
          <w:szCs w:val="20"/>
          <w:lang w:eastAsia="en-US"/>
        </w:rPr>
        <w:t>RRM measurement power consumption</w:t>
      </w:r>
      <w:r w:rsidR="00871B75" w:rsidRPr="00D3041E">
        <w:rPr>
          <w:rFonts w:ascii="Times New Roman" w:hAnsi="Times New Roman" w:cs="Times New Roman"/>
          <w:sz w:val="20"/>
          <w:szCs w:val="20"/>
          <w:lang w:eastAsia="en-US"/>
        </w:rPr>
        <w:t xml:space="preserve"> by main radio</w:t>
      </w:r>
      <w:r w:rsidR="00B16090" w:rsidRPr="00D3041E">
        <w:rPr>
          <w:rFonts w:ascii="Times New Roman" w:hAnsi="Times New Roman" w:cs="Times New Roman"/>
          <w:sz w:val="20"/>
          <w:szCs w:val="20"/>
          <w:lang w:eastAsia="en-US"/>
        </w:rPr>
        <w:t xml:space="preserve"> </w:t>
      </w:r>
      <w:r w:rsidR="00871B75" w:rsidRPr="00D3041E">
        <w:rPr>
          <w:rFonts w:ascii="Times New Roman" w:hAnsi="Times New Roman" w:cs="Times New Roman"/>
          <w:sz w:val="20"/>
          <w:szCs w:val="20"/>
          <w:lang w:eastAsia="en-US"/>
        </w:rPr>
        <w:t>limits</w:t>
      </w:r>
      <w:r w:rsidR="00B16090" w:rsidRPr="00D3041E">
        <w:rPr>
          <w:rFonts w:ascii="Times New Roman" w:hAnsi="Times New Roman" w:cs="Times New Roman"/>
          <w:sz w:val="20"/>
          <w:szCs w:val="20"/>
          <w:lang w:eastAsia="en-US"/>
        </w:rPr>
        <w:t xml:space="preserve"> power saving </w:t>
      </w:r>
      <w:r w:rsidR="006C050A" w:rsidRPr="00D3041E">
        <w:rPr>
          <w:rFonts w:ascii="Times New Roman" w:hAnsi="Times New Roman" w:cs="Times New Roman"/>
          <w:sz w:val="20"/>
          <w:szCs w:val="20"/>
          <w:lang w:eastAsia="zh-CN"/>
        </w:rPr>
        <w:t>gain</w:t>
      </w:r>
      <w:r w:rsidR="00B16090" w:rsidRPr="00D3041E">
        <w:rPr>
          <w:rFonts w:ascii="Times New Roman" w:hAnsi="Times New Roman" w:cs="Times New Roman"/>
          <w:sz w:val="20"/>
          <w:szCs w:val="20"/>
          <w:lang w:eastAsia="zh-CN"/>
        </w:rPr>
        <w:t xml:space="preserve"> </w:t>
      </w:r>
      <w:r w:rsidR="00B16090" w:rsidRPr="00D3041E">
        <w:rPr>
          <w:rFonts w:ascii="Times New Roman" w:hAnsi="Times New Roman" w:cs="Times New Roman"/>
          <w:sz w:val="20"/>
          <w:szCs w:val="20"/>
          <w:lang w:eastAsia="en-US"/>
        </w:rPr>
        <w:t>of LP-WUS.</w:t>
      </w:r>
    </w:p>
    <w:p w14:paraId="3A092770" w14:textId="67DC8974" w:rsidR="009B12B3" w:rsidRPr="00751470" w:rsidRDefault="000C7513" w:rsidP="00E90341">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RAN1 </w:t>
      </w:r>
      <w:r w:rsidR="002623AD">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112 meeting, RAN1 agreed to study </w:t>
      </w:r>
      <w:r w:rsidRPr="000C7513">
        <w:rPr>
          <w:rFonts w:ascii="Times New Roman" w:hAnsi="Times New Roman" w:cs="Times New Roman"/>
          <w:sz w:val="20"/>
          <w:szCs w:val="20"/>
          <w:lang w:eastAsia="en-US"/>
        </w:rPr>
        <w:t>potential measurement metric used for RRM measurements performed by LP-WUR.</w:t>
      </w:r>
      <w:r w:rsidRPr="00D3041E">
        <w:rPr>
          <w:rFonts w:ascii="Times New Roman" w:hAnsi="Times New Roman"/>
          <w:szCs w:val="20"/>
        </w:rPr>
        <w:t xml:space="preserve"> </w:t>
      </w:r>
      <w:proofErr w:type="gramStart"/>
      <w:r w:rsidR="001F3E11" w:rsidRPr="001F3E11">
        <w:rPr>
          <w:rFonts w:ascii="Times New Roman" w:hAnsi="Times New Roman" w:cs="Times New Roman"/>
          <w:sz w:val="20"/>
          <w:szCs w:val="20"/>
          <w:lang w:eastAsia="en-US"/>
        </w:rPr>
        <w:t>Similar to</w:t>
      </w:r>
      <w:proofErr w:type="gramEnd"/>
      <w:r w:rsidR="001F3E11" w:rsidRPr="001F3E11">
        <w:rPr>
          <w:rFonts w:ascii="Times New Roman" w:hAnsi="Times New Roman" w:cs="Times New Roman"/>
          <w:sz w:val="20"/>
          <w:szCs w:val="20"/>
          <w:lang w:eastAsia="en-US"/>
        </w:rPr>
        <w:t xml:space="preserve"> existing RRM measurement metric, RSRP and RSRQ-like measurement </w:t>
      </w:r>
      <w:r w:rsidR="00A0242B" w:rsidRPr="001F3E11">
        <w:rPr>
          <w:rFonts w:ascii="Times New Roman" w:hAnsi="Times New Roman" w:cs="Times New Roman"/>
          <w:sz w:val="20"/>
          <w:szCs w:val="20"/>
          <w:lang w:eastAsia="en-US"/>
        </w:rPr>
        <w:t xml:space="preserve">based on OOK or FSK symbol </w:t>
      </w:r>
      <w:r w:rsidR="001F3E11" w:rsidRPr="001F3E11">
        <w:rPr>
          <w:rFonts w:ascii="Times New Roman" w:hAnsi="Times New Roman" w:cs="Times New Roman"/>
          <w:sz w:val="20"/>
          <w:szCs w:val="20"/>
          <w:lang w:eastAsia="en-US"/>
        </w:rPr>
        <w:t>can be performed based on LP-WUS, but achievable accuracy could be different from the metric based on NR SSB or CSI-RS</w:t>
      </w:r>
      <w:r w:rsidR="00A0242B">
        <w:rPr>
          <w:rFonts w:ascii="Times New Roman" w:hAnsi="Times New Roman" w:cs="Times New Roman"/>
          <w:sz w:val="20"/>
          <w:szCs w:val="20"/>
          <w:lang w:eastAsia="en-US"/>
        </w:rPr>
        <w:t>, which needs further study</w:t>
      </w:r>
      <w:r w:rsidR="00A0242B" w:rsidRPr="00E90341">
        <w:rPr>
          <w:rFonts w:ascii="Times New Roman" w:hAnsi="Times New Roman" w:cs="Times New Roman"/>
          <w:sz w:val="20"/>
          <w:szCs w:val="20"/>
          <w:lang w:eastAsia="en-US"/>
        </w:rPr>
        <w:t xml:space="preserve">. </w:t>
      </w:r>
      <w:r w:rsidR="00E90341" w:rsidRPr="00E90341">
        <w:rPr>
          <w:rFonts w:ascii="Times New Roman" w:hAnsi="Times New Roman" w:cs="Times New Roman"/>
          <w:sz w:val="20"/>
          <w:szCs w:val="20"/>
          <w:lang w:eastAsia="en-US"/>
        </w:rPr>
        <w:t>To reduce the impact of mobility, how to offload RRM measurement by LP-WUR should be carefully studied. The criterion to offload RRM measurement to LP-WUR should be studied, with consideration of desired channel quality to achieve required accuracy of RRM measurement by LP-WUS.</w:t>
      </w:r>
    </w:p>
    <w:p w14:paraId="1A30B513" w14:textId="0FBFAF4A" w:rsidR="00A0242B" w:rsidRDefault="005E65B3" w:rsidP="000C751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Another direction to reduce the power consumption is</w:t>
      </w:r>
      <w:r w:rsidR="008A5BB7">
        <w:rPr>
          <w:rFonts w:ascii="Times New Roman" w:hAnsi="Times New Roman" w:cs="Times New Roman"/>
          <w:sz w:val="20"/>
          <w:szCs w:val="20"/>
          <w:lang w:eastAsia="en-US"/>
        </w:rPr>
        <w:t xml:space="preserve">, still relying on main radio for </w:t>
      </w:r>
      <w:r w:rsidR="008234C9">
        <w:rPr>
          <w:rFonts w:ascii="Times New Roman" w:hAnsi="Times New Roman" w:cs="Times New Roman"/>
          <w:sz w:val="20"/>
          <w:szCs w:val="20"/>
          <w:lang w:eastAsia="en-US"/>
        </w:rPr>
        <w:t>measurement with extended</w:t>
      </w:r>
      <w:r>
        <w:rPr>
          <w:rFonts w:ascii="Times New Roman" w:hAnsi="Times New Roman" w:cs="Times New Roman"/>
          <w:sz w:val="20"/>
          <w:szCs w:val="20"/>
          <w:lang w:eastAsia="en-US"/>
        </w:rPr>
        <w:t xml:space="preserve"> measurement cycle</w:t>
      </w:r>
      <w:r w:rsidR="008234C9">
        <w:rPr>
          <w:rFonts w:ascii="Times New Roman" w:hAnsi="Times New Roman" w:cs="Times New Roman"/>
          <w:sz w:val="20"/>
          <w:szCs w:val="20"/>
          <w:lang w:eastAsia="en-US"/>
        </w:rPr>
        <w:t xml:space="preserve">. As evaluated </w:t>
      </w:r>
      <w:r w:rsidR="006F610E">
        <w:rPr>
          <w:rFonts w:ascii="Times New Roman" w:hAnsi="Times New Roman" w:cs="Times New Roman"/>
          <w:sz w:val="20"/>
          <w:szCs w:val="20"/>
          <w:lang w:eastAsia="en-US"/>
        </w:rPr>
        <w:t>in [</w:t>
      </w:r>
      <w:r w:rsidR="00FD00CA">
        <w:rPr>
          <w:rFonts w:ascii="Times New Roman" w:hAnsi="Times New Roman" w:cs="Times New Roman"/>
          <w:sz w:val="20"/>
          <w:szCs w:val="20"/>
          <w:lang w:eastAsia="en-US"/>
        </w:rPr>
        <w:t>2</w:t>
      </w:r>
      <w:r w:rsidR="006F610E">
        <w:rPr>
          <w:rFonts w:ascii="Times New Roman" w:hAnsi="Times New Roman" w:cs="Times New Roman"/>
          <w:sz w:val="20"/>
          <w:szCs w:val="20"/>
          <w:lang w:eastAsia="en-US"/>
        </w:rPr>
        <w:t>]</w:t>
      </w:r>
      <w:r w:rsidR="00FD00CA">
        <w:rPr>
          <w:rFonts w:ascii="Times New Roman" w:hAnsi="Times New Roman" w:cs="Times New Roman"/>
          <w:sz w:val="20"/>
          <w:szCs w:val="20"/>
          <w:lang w:eastAsia="en-US"/>
        </w:rPr>
        <w:t xml:space="preserve">, </w:t>
      </w:r>
      <w:r w:rsidR="002D5973">
        <w:rPr>
          <w:rFonts w:ascii="Times New Roman" w:hAnsi="Times New Roman" w:cs="Times New Roman"/>
          <w:sz w:val="20"/>
          <w:szCs w:val="20"/>
          <w:lang w:eastAsia="en-US"/>
        </w:rPr>
        <w:t xml:space="preserve">if the measurement cycle </w:t>
      </w:r>
      <w:r w:rsidR="00FC5D8B">
        <w:rPr>
          <w:rFonts w:ascii="Times New Roman" w:hAnsi="Times New Roman" w:cs="Times New Roman"/>
          <w:sz w:val="20"/>
          <w:szCs w:val="20"/>
          <w:lang w:eastAsia="en-US"/>
        </w:rPr>
        <w:t xml:space="preserve">for main radio </w:t>
      </w:r>
      <w:r w:rsidR="002D5973">
        <w:rPr>
          <w:rFonts w:ascii="Times New Roman" w:hAnsi="Times New Roman" w:cs="Times New Roman"/>
          <w:sz w:val="20"/>
          <w:szCs w:val="20"/>
          <w:lang w:eastAsia="en-US"/>
        </w:rPr>
        <w:t xml:space="preserve">can be relaxed to 10 or 20 DRX cycle, power reduction gain </w:t>
      </w:r>
      <w:r w:rsidR="00FC5D8B">
        <w:rPr>
          <w:rFonts w:ascii="Times New Roman" w:hAnsi="Times New Roman" w:cs="Times New Roman"/>
          <w:sz w:val="20"/>
          <w:szCs w:val="20"/>
          <w:lang w:eastAsia="en-US"/>
        </w:rPr>
        <w:t xml:space="preserve">can be quite promising. </w:t>
      </w:r>
      <w:r w:rsidR="00D1767F">
        <w:rPr>
          <w:rFonts w:ascii="Times New Roman" w:hAnsi="Times New Roman" w:cs="Times New Roman"/>
          <w:sz w:val="20"/>
          <w:szCs w:val="20"/>
          <w:lang w:eastAsia="en-US"/>
        </w:rPr>
        <w:t xml:space="preserve">Further study on scenarios with sufficiently large cycle </w:t>
      </w:r>
      <w:r w:rsidR="005640BE">
        <w:rPr>
          <w:rFonts w:ascii="Times New Roman" w:hAnsi="Times New Roman" w:cs="Times New Roman"/>
          <w:sz w:val="20"/>
          <w:szCs w:val="20"/>
          <w:lang w:eastAsia="en-US"/>
        </w:rPr>
        <w:t xml:space="preserve">with negligible impact on mobility is needed. </w:t>
      </w:r>
      <w:r w:rsidR="00D1767F">
        <w:rPr>
          <w:rFonts w:ascii="Times New Roman" w:hAnsi="Times New Roman" w:cs="Times New Roman"/>
          <w:sz w:val="20"/>
          <w:szCs w:val="20"/>
          <w:lang w:eastAsia="en-US"/>
        </w:rPr>
        <w:t xml:space="preserve"> </w:t>
      </w:r>
    </w:p>
    <w:p w14:paraId="33B9E259" w14:textId="7F32E46C" w:rsidR="00BD03EC" w:rsidRDefault="00BD03EC" w:rsidP="000C751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study of RRM measurement enhancement, </w:t>
      </w:r>
      <w:r w:rsidR="00D33AF7">
        <w:rPr>
          <w:rFonts w:ascii="Times New Roman" w:hAnsi="Times New Roman" w:cs="Times New Roman"/>
          <w:sz w:val="20"/>
          <w:szCs w:val="20"/>
          <w:lang w:eastAsia="en-US"/>
        </w:rPr>
        <w:t xml:space="preserve">any unnecessary optimization which would require large effort, e.g., </w:t>
      </w:r>
      <w:r w:rsidR="008A49EA">
        <w:rPr>
          <w:rFonts w:ascii="Times New Roman" w:hAnsi="Times New Roman" w:cs="Times New Roman"/>
          <w:sz w:val="20"/>
          <w:szCs w:val="20"/>
          <w:lang w:eastAsia="en-US"/>
        </w:rPr>
        <w:t>deep involvement of</w:t>
      </w:r>
      <w:r w:rsidR="00D33AF7">
        <w:rPr>
          <w:rFonts w:ascii="Times New Roman" w:hAnsi="Times New Roman" w:cs="Times New Roman"/>
          <w:sz w:val="20"/>
          <w:szCs w:val="20"/>
          <w:lang w:eastAsia="en-US"/>
        </w:rPr>
        <w:t xml:space="preserve"> RAN1, RAN2 and RAN4</w:t>
      </w:r>
      <w:r w:rsidR="008A49EA">
        <w:rPr>
          <w:rFonts w:ascii="Times New Roman" w:hAnsi="Times New Roman" w:cs="Times New Roman"/>
          <w:sz w:val="20"/>
          <w:szCs w:val="20"/>
          <w:lang w:eastAsia="en-US"/>
        </w:rPr>
        <w:t>, should be avoided</w:t>
      </w:r>
      <w:r w:rsidR="006E7E3C">
        <w:rPr>
          <w:rFonts w:ascii="Times New Roman" w:hAnsi="Times New Roman" w:cs="Times New Roman"/>
          <w:sz w:val="20"/>
          <w:szCs w:val="20"/>
          <w:lang w:eastAsia="en-US"/>
        </w:rPr>
        <w:t xml:space="preserve">. </w:t>
      </w:r>
    </w:p>
    <w:p w14:paraId="1C4C2A77" w14:textId="21F2E46B" w:rsidR="00093EFD" w:rsidRPr="00D3041E" w:rsidRDefault="0019694F" w:rsidP="00A764CD">
      <w:pPr>
        <w:spacing w:after="120"/>
        <w:rPr>
          <w:rFonts w:ascii="Times New Roman" w:hAnsi="Times New Roman"/>
          <w:b/>
          <w:bCs/>
          <w:szCs w:val="20"/>
          <w:lang w:eastAsia="x-none"/>
        </w:rPr>
      </w:pPr>
      <w:bookmarkStart w:id="8" w:name="_Hlk127385510"/>
      <w:r w:rsidRPr="00D3041E">
        <w:rPr>
          <w:rFonts w:ascii="Times New Roman" w:hAnsi="Times New Roman"/>
          <w:b/>
          <w:bCs/>
          <w:szCs w:val="20"/>
          <w:lang w:val="en-US"/>
        </w:rPr>
        <w:t xml:space="preserve">Proposal </w:t>
      </w:r>
      <w:r w:rsidR="00DA4326" w:rsidRPr="00D3041E">
        <w:rPr>
          <w:rFonts w:ascii="Times New Roman" w:hAnsi="Times New Roman"/>
          <w:b/>
          <w:bCs/>
          <w:szCs w:val="20"/>
          <w:lang w:val="en-US"/>
        </w:rPr>
        <w:t>1</w:t>
      </w:r>
      <w:r w:rsidR="00DD0672">
        <w:rPr>
          <w:rFonts w:ascii="Times New Roman" w:hAnsi="Times New Roman"/>
          <w:b/>
          <w:bCs/>
          <w:szCs w:val="20"/>
          <w:lang w:val="en-US"/>
        </w:rPr>
        <w:t>2</w:t>
      </w:r>
      <w:r w:rsidRPr="00D3041E">
        <w:rPr>
          <w:rFonts w:ascii="Times New Roman" w:hAnsi="Times New Roman"/>
          <w:b/>
          <w:bCs/>
          <w:szCs w:val="20"/>
          <w:lang w:val="en-US"/>
        </w:rPr>
        <w:t xml:space="preserve">: </w:t>
      </w:r>
      <w:r w:rsidR="00C05E75" w:rsidRPr="00D3041E">
        <w:rPr>
          <w:rFonts w:ascii="Times New Roman" w:eastAsia="Malgun Gothic" w:hAnsi="Times New Roman"/>
          <w:b/>
          <w:bCs/>
          <w:szCs w:val="20"/>
        </w:rPr>
        <w:t>S</w:t>
      </w:r>
      <w:r w:rsidR="00093EFD" w:rsidRPr="00D3041E">
        <w:rPr>
          <w:rFonts w:ascii="Times New Roman" w:eastAsia="Malgun Gothic" w:hAnsi="Times New Roman"/>
          <w:b/>
          <w:bCs/>
          <w:szCs w:val="20"/>
        </w:rPr>
        <w:t xml:space="preserve">tudy </w:t>
      </w:r>
      <w:r w:rsidR="00B41406">
        <w:rPr>
          <w:rFonts w:ascii="Times New Roman" w:eastAsia="Malgun Gothic" w:hAnsi="Times New Roman"/>
          <w:b/>
          <w:bCs/>
          <w:szCs w:val="20"/>
        </w:rPr>
        <w:t xml:space="preserve">relaxed </w:t>
      </w:r>
      <w:r w:rsidR="00093EFD" w:rsidRPr="00D3041E">
        <w:rPr>
          <w:rFonts w:ascii="Times New Roman" w:eastAsia="Malgun Gothic" w:hAnsi="Times New Roman"/>
          <w:b/>
          <w:bCs/>
          <w:szCs w:val="20"/>
        </w:rPr>
        <w:t xml:space="preserve">RRM measurements </w:t>
      </w:r>
      <w:r w:rsidR="00B41406">
        <w:rPr>
          <w:rFonts w:ascii="Times New Roman" w:hAnsi="Times New Roman"/>
          <w:b/>
          <w:bCs/>
          <w:lang w:val="en-US"/>
        </w:rPr>
        <w:t>for</w:t>
      </w:r>
      <w:r w:rsidR="00C05E75" w:rsidRPr="00D3041E">
        <w:rPr>
          <w:rFonts w:ascii="Times New Roman" w:hAnsi="Times New Roman"/>
          <w:b/>
          <w:bCs/>
          <w:lang w:val="en-US"/>
        </w:rPr>
        <w:t xml:space="preserve"> RRC idle/inactive mode</w:t>
      </w:r>
      <w:r w:rsidR="009A12CB" w:rsidRPr="00D3041E">
        <w:rPr>
          <w:rFonts w:ascii="Times New Roman" w:hAnsi="Times New Roman"/>
          <w:b/>
          <w:bCs/>
          <w:szCs w:val="20"/>
          <w:lang w:eastAsia="x-none"/>
        </w:rPr>
        <w:t>.</w:t>
      </w:r>
    </w:p>
    <w:p w14:paraId="6FA31A53" w14:textId="6368E084" w:rsidR="009A12CB" w:rsidRPr="00B41406" w:rsidRDefault="009A12CB" w:rsidP="00A764CD">
      <w:pPr>
        <w:pStyle w:val="ListParagraph"/>
        <w:numPr>
          <w:ilvl w:val="0"/>
          <w:numId w:val="12"/>
        </w:numPr>
        <w:spacing w:after="120"/>
        <w:rPr>
          <w:rFonts w:ascii="Times New Roman" w:eastAsia="Malgun Gothic" w:hAnsi="Times New Roman"/>
          <w:b/>
          <w:bCs/>
          <w:sz w:val="20"/>
          <w:szCs w:val="20"/>
          <w:lang w:val="en-GB"/>
        </w:rPr>
      </w:pPr>
      <w:r w:rsidRPr="00B41406">
        <w:rPr>
          <w:rFonts w:ascii="Times New Roman" w:eastAsia="Malgun Gothic" w:hAnsi="Times New Roman"/>
          <w:b/>
          <w:bCs/>
          <w:sz w:val="20"/>
          <w:szCs w:val="20"/>
          <w:lang w:val="en-GB"/>
        </w:rPr>
        <w:t>Study</w:t>
      </w:r>
      <w:r w:rsidR="00B41406" w:rsidRPr="00B41406">
        <w:rPr>
          <w:rFonts w:ascii="Times New Roman" w:eastAsia="Malgun Gothic" w:hAnsi="Times New Roman"/>
          <w:b/>
          <w:bCs/>
          <w:sz w:val="20"/>
          <w:szCs w:val="20"/>
          <w:lang w:val="en-GB"/>
        </w:rPr>
        <w:t xml:space="preserve"> RRM measurements by LP-WUR for serving cell</w:t>
      </w:r>
      <w:r w:rsidR="00B41406">
        <w:rPr>
          <w:rFonts w:ascii="Times New Roman" w:eastAsia="Malgun Gothic" w:hAnsi="Times New Roman"/>
          <w:b/>
          <w:bCs/>
          <w:sz w:val="20"/>
          <w:szCs w:val="20"/>
          <w:lang w:val="en-GB"/>
        </w:rPr>
        <w:t>, based on</w:t>
      </w:r>
      <w:r w:rsidR="00B41406" w:rsidRPr="00B41406">
        <w:rPr>
          <w:rFonts w:ascii="Times New Roman" w:eastAsia="Malgun Gothic" w:hAnsi="Times New Roman"/>
          <w:b/>
          <w:bCs/>
          <w:sz w:val="20"/>
          <w:szCs w:val="20"/>
          <w:lang w:val="en-GB"/>
        </w:rPr>
        <w:t xml:space="preserve"> </w:t>
      </w:r>
      <w:r w:rsidRPr="00B41406">
        <w:rPr>
          <w:rFonts w:ascii="Times New Roman" w:eastAsia="Malgun Gothic" w:hAnsi="Times New Roman"/>
          <w:b/>
          <w:bCs/>
          <w:sz w:val="20"/>
          <w:szCs w:val="20"/>
          <w:lang w:val="en-GB"/>
        </w:rPr>
        <w:t xml:space="preserve">RSRP, RSRQ-like metric </w:t>
      </w:r>
      <w:r w:rsidR="00AB3174">
        <w:rPr>
          <w:rFonts w:ascii="Times New Roman" w:eastAsia="Malgun Gothic" w:hAnsi="Times New Roman"/>
          <w:b/>
          <w:bCs/>
          <w:sz w:val="20"/>
          <w:szCs w:val="20"/>
          <w:lang w:val="en-GB"/>
        </w:rPr>
        <w:t xml:space="preserve">of </w:t>
      </w:r>
      <w:r w:rsidRPr="00B41406">
        <w:rPr>
          <w:rFonts w:ascii="Times New Roman" w:eastAsia="Malgun Gothic" w:hAnsi="Times New Roman"/>
          <w:b/>
          <w:bCs/>
          <w:sz w:val="20"/>
          <w:szCs w:val="20"/>
          <w:lang w:val="en-GB"/>
        </w:rPr>
        <w:t>OOK/FSK symbols</w:t>
      </w:r>
      <w:r w:rsidR="00B41406" w:rsidRPr="00B41406">
        <w:rPr>
          <w:rFonts w:ascii="Times New Roman" w:eastAsia="Malgun Gothic" w:hAnsi="Times New Roman"/>
          <w:b/>
          <w:bCs/>
          <w:sz w:val="20"/>
          <w:szCs w:val="20"/>
          <w:lang w:val="en-GB"/>
        </w:rPr>
        <w:t xml:space="preserve"> </w:t>
      </w:r>
    </w:p>
    <w:p w14:paraId="14C21404" w14:textId="77777777" w:rsidR="007651DD" w:rsidRPr="00D3041E" w:rsidRDefault="009A12CB" w:rsidP="00AB3174">
      <w:pPr>
        <w:pStyle w:val="ListParagraph"/>
        <w:numPr>
          <w:ilvl w:val="1"/>
          <w:numId w:val="12"/>
        </w:numPr>
        <w:spacing w:after="120"/>
        <w:rPr>
          <w:rFonts w:ascii="Times New Roman" w:eastAsia="Malgun Gothic" w:hAnsi="Times New Roman"/>
          <w:b/>
          <w:bCs/>
          <w:sz w:val="20"/>
          <w:szCs w:val="20"/>
        </w:rPr>
      </w:pPr>
      <w:r w:rsidRPr="00D3041E">
        <w:rPr>
          <w:rFonts w:ascii="Times New Roman" w:eastAsia="Malgun Gothic" w:hAnsi="Times New Roman"/>
          <w:b/>
          <w:bCs/>
          <w:sz w:val="20"/>
          <w:szCs w:val="20"/>
        </w:rPr>
        <w:t xml:space="preserve">Study the criterion </w:t>
      </w:r>
      <w:r w:rsidR="007651DD" w:rsidRPr="00D3041E">
        <w:rPr>
          <w:rFonts w:ascii="Times New Roman" w:eastAsia="Malgun Gothic" w:hAnsi="Times New Roman"/>
          <w:b/>
          <w:bCs/>
          <w:sz w:val="20"/>
          <w:szCs w:val="20"/>
        </w:rPr>
        <w:t xml:space="preserve">to offload RRM measurement to LP-WUR. </w:t>
      </w:r>
    </w:p>
    <w:p w14:paraId="79F2C10B" w14:textId="0A7ECF96" w:rsidR="00093C85" w:rsidRDefault="007651DD" w:rsidP="00AB3174">
      <w:pPr>
        <w:pStyle w:val="ListParagraph"/>
        <w:numPr>
          <w:ilvl w:val="0"/>
          <w:numId w:val="12"/>
        </w:numPr>
        <w:spacing w:after="120"/>
        <w:rPr>
          <w:rFonts w:ascii="Times New Roman" w:eastAsia="Malgun Gothic" w:hAnsi="Times New Roman"/>
          <w:b/>
          <w:bCs/>
          <w:sz w:val="20"/>
          <w:szCs w:val="20"/>
        </w:rPr>
      </w:pPr>
      <w:r w:rsidRPr="00D3041E">
        <w:rPr>
          <w:rFonts w:ascii="Times New Roman" w:eastAsia="Malgun Gothic" w:hAnsi="Times New Roman"/>
          <w:b/>
          <w:bCs/>
          <w:sz w:val="20"/>
          <w:szCs w:val="20"/>
        </w:rPr>
        <w:t xml:space="preserve">Study potential relaxation of RRM measurement requirement for main radio. </w:t>
      </w:r>
    </w:p>
    <w:p w14:paraId="7DA0550A" w14:textId="6F95DA92" w:rsidR="00AB3174" w:rsidRPr="00AB3174" w:rsidRDefault="00453633" w:rsidP="00AB3174">
      <w:pPr>
        <w:pStyle w:val="ListParagraph"/>
        <w:numPr>
          <w:ilvl w:val="0"/>
          <w:numId w:val="12"/>
        </w:numPr>
        <w:spacing w:after="120"/>
        <w:rPr>
          <w:rFonts w:ascii="Times New Roman" w:eastAsia="Malgun Gothic" w:hAnsi="Times New Roman"/>
          <w:b/>
          <w:bCs/>
          <w:sz w:val="20"/>
          <w:szCs w:val="20"/>
        </w:rPr>
      </w:pPr>
      <w:r>
        <w:rPr>
          <w:rFonts w:ascii="Times New Roman" w:eastAsia="Malgun Gothic" w:hAnsi="Times New Roman"/>
          <w:b/>
          <w:bCs/>
          <w:sz w:val="20"/>
          <w:szCs w:val="20"/>
        </w:rPr>
        <w:t xml:space="preserve">Any optimization </w:t>
      </w:r>
      <w:r w:rsidRPr="00453633">
        <w:rPr>
          <w:rFonts w:ascii="Times New Roman" w:eastAsia="Malgun Gothic" w:hAnsi="Times New Roman"/>
          <w:b/>
          <w:bCs/>
          <w:sz w:val="20"/>
          <w:szCs w:val="20"/>
        </w:rPr>
        <w:t xml:space="preserve">requiring large effort among different working groups, e.g., deep involvement of RAN1, RAN2 and RAN4, should be avoided. </w:t>
      </w:r>
    </w:p>
    <w:bookmarkEnd w:id="8"/>
    <w:p w14:paraId="400E7210" w14:textId="1ACFE81B" w:rsidR="00AA38F6" w:rsidRPr="00D3041E" w:rsidRDefault="00FC1668" w:rsidP="00DA1946">
      <w:pPr>
        <w:pStyle w:val="Heading1"/>
        <w:rPr>
          <w:rFonts w:ascii="Times New Roman" w:hAnsi="Times New Roman"/>
        </w:rPr>
      </w:pPr>
      <w:r w:rsidRPr="00D3041E">
        <w:rPr>
          <w:rFonts w:ascii="Times New Roman" w:hAnsi="Times New Roman"/>
        </w:rPr>
        <w:t xml:space="preserve">Procedure for RRC connected mode </w:t>
      </w:r>
      <w:r w:rsidR="009B47E8" w:rsidRPr="00D3041E">
        <w:rPr>
          <w:rFonts w:ascii="Times New Roman" w:hAnsi="Times New Roman"/>
        </w:rPr>
        <w:t xml:space="preserve"> </w:t>
      </w:r>
    </w:p>
    <w:p w14:paraId="69A864FD" w14:textId="0B1BDF5B" w:rsidR="001E1E11" w:rsidRPr="00D3041E" w:rsidRDefault="00EF40E0"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For RRC connected mode, </w:t>
      </w:r>
      <w:r w:rsidR="001E1E11" w:rsidRPr="00D3041E">
        <w:rPr>
          <w:rFonts w:ascii="Times New Roman" w:hAnsi="Times New Roman" w:cs="Times New Roman"/>
          <w:sz w:val="20"/>
          <w:szCs w:val="20"/>
          <w:lang w:eastAsia="en-US"/>
        </w:rPr>
        <w:t xml:space="preserve">LP-WUS may also reduce UE power consumption, but the gain would be relatively smaller than the case of RRC idle/inactive state, because the main radio is typically in light or micro sleep to avoid prolonged latency caused by ramp-up time for ultra-deep sleep mode. </w:t>
      </w:r>
    </w:p>
    <w:p w14:paraId="77648F09" w14:textId="13593AFC" w:rsidR="001E1E11" w:rsidRPr="00D3041E" w:rsidRDefault="00490FD4"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For RRC connected mode, target scenarios may need to be clarified first. Currently, two scenarios were proposed. </w:t>
      </w:r>
    </w:p>
    <w:p w14:paraId="22BABAB7" w14:textId="5B1831F6" w:rsidR="00F57730" w:rsidRPr="00D3041E" w:rsidRDefault="00EF40E0"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lastRenderedPageBreak/>
        <w:t xml:space="preserve">Scenario </w:t>
      </w:r>
      <w:r w:rsidR="00490FD4" w:rsidRPr="00D3041E">
        <w:rPr>
          <w:rFonts w:ascii="Times New Roman" w:hAnsi="Times New Roman" w:cs="Times New Roman"/>
          <w:sz w:val="20"/>
          <w:szCs w:val="20"/>
          <w:lang w:eastAsia="en-US"/>
        </w:rPr>
        <w:t>1</w:t>
      </w:r>
      <w:r w:rsidRPr="00D3041E">
        <w:rPr>
          <w:rFonts w:ascii="Times New Roman" w:hAnsi="Times New Roman" w:cs="Times New Roman"/>
          <w:sz w:val="20"/>
          <w:szCs w:val="20"/>
          <w:lang w:eastAsia="en-US"/>
        </w:rPr>
        <w:t>: DRX is configured</w:t>
      </w:r>
      <w:r w:rsidR="00490FD4" w:rsidRPr="00D3041E">
        <w:rPr>
          <w:rFonts w:ascii="Times New Roman" w:hAnsi="Times New Roman" w:cs="Times New Roman"/>
          <w:sz w:val="20"/>
          <w:szCs w:val="20"/>
          <w:lang w:eastAsia="en-US"/>
        </w:rPr>
        <w:t xml:space="preserve"> for a UE</w:t>
      </w:r>
      <w:r w:rsidRPr="00D3041E">
        <w:rPr>
          <w:rFonts w:ascii="Times New Roman" w:hAnsi="Times New Roman" w:cs="Times New Roman"/>
          <w:sz w:val="20"/>
          <w:szCs w:val="20"/>
          <w:lang w:eastAsia="en-US"/>
        </w:rPr>
        <w:t>. LP-WUS is monitor</w:t>
      </w:r>
      <w:r w:rsidR="009D61BB" w:rsidRPr="00D3041E">
        <w:rPr>
          <w:rFonts w:ascii="Times New Roman" w:hAnsi="Times New Roman" w:cs="Times New Roman"/>
          <w:sz w:val="20"/>
          <w:szCs w:val="20"/>
          <w:lang w:eastAsia="en-US"/>
        </w:rPr>
        <w:t>ed</w:t>
      </w:r>
      <w:r w:rsidRPr="00D3041E">
        <w:rPr>
          <w:rFonts w:ascii="Times New Roman" w:hAnsi="Times New Roman" w:cs="Times New Roman"/>
          <w:sz w:val="20"/>
          <w:szCs w:val="20"/>
          <w:lang w:eastAsia="en-US"/>
        </w:rPr>
        <w:t xml:space="preserve"> within on duration to trigger PDCCH monitoring. Within on duration, </w:t>
      </w:r>
      <w:r w:rsidR="007A1496" w:rsidRPr="00D3041E">
        <w:rPr>
          <w:rFonts w:ascii="Times New Roman" w:hAnsi="Times New Roman" w:cs="Times New Roman"/>
          <w:sz w:val="20"/>
          <w:szCs w:val="20"/>
          <w:lang w:eastAsia="en-US"/>
        </w:rPr>
        <w:t xml:space="preserve">PDCCH monitoring depends on the detection of </w:t>
      </w:r>
      <w:r w:rsidR="00796B07" w:rsidRPr="00D3041E">
        <w:rPr>
          <w:rFonts w:ascii="Times New Roman" w:hAnsi="Times New Roman" w:cs="Times New Roman"/>
          <w:sz w:val="20"/>
          <w:szCs w:val="20"/>
          <w:lang w:eastAsia="en-US"/>
        </w:rPr>
        <w:t>LP-WUS</w:t>
      </w:r>
      <w:r w:rsidR="00B3728C" w:rsidRPr="00D3041E">
        <w:rPr>
          <w:rFonts w:ascii="Times New Roman" w:hAnsi="Times New Roman" w:cs="Times New Roman"/>
          <w:sz w:val="20"/>
          <w:szCs w:val="20"/>
          <w:lang w:eastAsia="en-US"/>
        </w:rPr>
        <w:t>, e.g., UE does not perform PDCCH monitoring in USS before UE</w:t>
      </w:r>
      <w:r w:rsidR="00D630D3" w:rsidRPr="00D3041E">
        <w:rPr>
          <w:rFonts w:ascii="Times New Roman" w:hAnsi="Times New Roman" w:cs="Times New Roman"/>
          <w:sz w:val="20"/>
          <w:szCs w:val="20"/>
          <w:lang w:eastAsia="en-US"/>
        </w:rPr>
        <w:t xml:space="preserve"> receives its own </w:t>
      </w:r>
      <w:r w:rsidR="00796B07" w:rsidRPr="00D3041E">
        <w:rPr>
          <w:rFonts w:ascii="Times New Roman" w:hAnsi="Times New Roman" w:cs="Times New Roman"/>
          <w:sz w:val="20"/>
          <w:szCs w:val="20"/>
          <w:lang w:eastAsia="en-US"/>
        </w:rPr>
        <w:t>LP-WUS</w:t>
      </w:r>
      <w:r w:rsidR="00B3728C" w:rsidRPr="00D3041E">
        <w:rPr>
          <w:rFonts w:ascii="Times New Roman" w:hAnsi="Times New Roman" w:cs="Times New Roman"/>
          <w:sz w:val="20"/>
          <w:szCs w:val="20"/>
          <w:lang w:eastAsia="en-US"/>
        </w:rPr>
        <w:t xml:space="preserve">. </w:t>
      </w:r>
      <w:r w:rsidR="00F57730" w:rsidRPr="00D3041E">
        <w:rPr>
          <w:rFonts w:ascii="Times New Roman" w:hAnsi="Times New Roman" w:cs="Times New Roman"/>
          <w:sz w:val="20"/>
          <w:szCs w:val="20"/>
          <w:lang w:eastAsia="en-US"/>
        </w:rPr>
        <w:t>P</w:t>
      </w:r>
      <w:r w:rsidR="009D61BB" w:rsidRPr="00D3041E">
        <w:rPr>
          <w:rFonts w:ascii="Times New Roman" w:hAnsi="Times New Roman" w:cs="Times New Roman"/>
          <w:sz w:val="20"/>
          <w:szCs w:val="20"/>
          <w:lang w:eastAsia="en-US"/>
        </w:rPr>
        <w:t>ower consumption can be reduced</w:t>
      </w:r>
      <w:r w:rsidR="00F57730" w:rsidRPr="00D3041E">
        <w:rPr>
          <w:rFonts w:ascii="Times New Roman" w:hAnsi="Times New Roman" w:cs="Times New Roman"/>
          <w:sz w:val="20"/>
          <w:szCs w:val="20"/>
          <w:lang w:eastAsia="en-US"/>
        </w:rPr>
        <w:t xml:space="preserve"> depending on how many PDCCH monitoring occasions can be saved, which highly depends on potential miss-match between DRX configuration and traffic arrival. For example, for XR case with jitter, the power reduction gain would be marginal with smaller jitter while material power reduction gain can be observed with large jitter. </w:t>
      </w:r>
      <w:r w:rsidR="00490FD4" w:rsidRPr="00D3041E">
        <w:rPr>
          <w:rFonts w:ascii="Times New Roman" w:hAnsi="Times New Roman" w:cs="Times New Roman"/>
          <w:sz w:val="20"/>
          <w:szCs w:val="20"/>
          <w:lang w:eastAsia="en-US"/>
        </w:rPr>
        <w:t>However,</w:t>
      </w:r>
      <w:r w:rsidR="00F57730" w:rsidRPr="00D3041E">
        <w:rPr>
          <w:rFonts w:ascii="Times New Roman" w:hAnsi="Times New Roman" w:cs="Times New Roman"/>
          <w:sz w:val="20"/>
          <w:szCs w:val="20"/>
          <w:lang w:eastAsia="en-US"/>
        </w:rPr>
        <w:t xml:space="preserve"> for the case of large jitter, it would be meaningless to configure DRX, e.g., with on-duration of 16ms to accommodate 8ms jitter with 16.67ms cycle. </w:t>
      </w:r>
      <w:r w:rsidR="00490FD4" w:rsidRPr="00D3041E">
        <w:rPr>
          <w:rFonts w:ascii="Times New Roman" w:hAnsi="Times New Roman" w:cs="Times New Roman"/>
          <w:sz w:val="20"/>
          <w:szCs w:val="20"/>
          <w:lang w:eastAsia="en-US"/>
        </w:rPr>
        <w:t xml:space="preserve">Therefore, reasonable assumption for scenario 1 needs further discussion.  </w:t>
      </w:r>
    </w:p>
    <w:p w14:paraId="28B3ED84" w14:textId="0793A589" w:rsidR="00F57730" w:rsidRPr="00D3041E" w:rsidRDefault="00490FD4"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Scenario 2: DRX is not configured for a UE. LP-WUS may indicate whether to enter </w:t>
      </w:r>
      <w:r w:rsidR="00807C40" w:rsidRPr="00D3041E">
        <w:rPr>
          <w:rFonts w:ascii="Times New Roman" w:hAnsi="Times New Roman" w:cs="Times New Roman"/>
          <w:sz w:val="20"/>
          <w:szCs w:val="20"/>
          <w:lang w:eastAsia="en-US"/>
        </w:rPr>
        <w:t>on-duration</w:t>
      </w:r>
      <w:r w:rsidRPr="00D3041E">
        <w:rPr>
          <w:rFonts w:ascii="Times New Roman" w:hAnsi="Times New Roman" w:cs="Times New Roman"/>
          <w:sz w:val="20"/>
          <w:szCs w:val="20"/>
          <w:lang w:eastAsia="en-US"/>
        </w:rPr>
        <w:t xml:space="preserve">. Different from on-duration by legacy DRX operation which appears periodically based on DRX configuration, the location of on-duration triggered by LP-WUS varies with detection of LP-WUS. For this scenario, </w:t>
      </w:r>
      <w:r w:rsidR="00CF013D" w:rsidRPr="00D3041E">
        <w:rPr>
          <w:rFonts w:ascii="Times New Roman" w:hAnsi="Times New Roman" w:cs="Times New Roman"/>
          <w:sz w:val="20"/>
          <w:szCs w:val="20"/>
          <w:lang w:eastAsia="en-US"/>
        </w:rPr>
        <w:t xml:space="preserve">the </w:t>
      </w:r>
      <w:r w:rsidRPr="00D3041E">
        <w:rPr>
          <w:rFonts w:ascii="Times New Roman" w:hAnsi="Times New Roman" w:cs="Times New Roman"/>
          <w:sz w:val="20"/>
          <w:szCs w:val="20"/>
          <w:lang w:eastAsia="en-US"/>
        </w:rPr>
        <w:t xml:space="preserve">power consumption </w:t>
      </w:r>
      <w:r w:rsidR="00CF013D" w:rsidRPr="00D3041E">
        <w:rPr>
          <w:rFonts w:ascii="Times New Roman" w:hAnsi="Times New Roman" w:cs="Times New Roman"/>
          <w:sz w:val="20"/>
          <w:szCs w:val="20"/>
          <w:lang w:eastAsia="en-US"/>
        </w:rPr>
        <w:t xml:space="preserve">of LP-WUR </w:t>
      </w:r>
      <w:r w:rsidRPr="00D3041E">
        <w:rPr>
          <w:rFonts w:ascii="Times New Roman" w:hAnsi="Times New Roman" w:cs="Times New Roman"/>
          <w:sz w:val="20"/>
          <w:szCs w:val="20"/>
          <w:lang w:eastAsia="en-US"/>
        </w:rPr>
        <w:t xml:space="preserve">increases compared with DRX-based mechanism, but the latency can be </w:t>
      </w:r>
      <w:r w:rsidR="00010813" w:rsidRPr="00D3041E">
        <w:rPr>
          <w:rFonts w:ascii="Times New Roman" w:hAnsi="Times New Roman" w:cs="Times New Roman"/>
          <w:sz w:val="20"/>
          <w:szCs w:val="20"/>
          <w:lang w:eastAsia="en-US"/>
        </w:rPr>
        <w:t>shortened</w:t>
      </w:r>
      <w:r w:rsidRPr="00D3041E">
        <w:rPr>
          <w:rFonts w:ascii="Times New Roman" w:hAnsi="Times New Roman" w:cs="Times New Roman"/>
          <w:sz w:val="20"/>
          <w:szCs w:val="20"/>
          <w:lang w:eastAsia="en-US"/>
        </w:rPr>
        <w:t xml:space="preserve">. </w:t>
      </w:r>
      <w:r w:rsidR="00010813" w:rsidRPr="00D3041E">
        <w:rPr>
          <w:rFonts w:ascii="Times New Roman" w:hAnsi="Times New Roman" w:cs="Times New Roman"/>
          <w:sz w:val="20"/>
          <w:szCs w:val="20"/>
          <w:lang w:eastAsia="en-US"/>
        </w:rPr>
        <w:t xml:space="preserve">However, considering potential measurement and time/frequency synchronization, the latency reduction gain would be reduced. </w:t>
      </w:r>
    </w:p>
    <w:p w14:paraId="5EA6A993" w14:textId="131BFF39" w:rsidR="00010813" w:rsidRPr="00D3041E" w:rsidRDefault="00010813"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For both scenarios, it may require UE-specific LP-WUS, and the appearance of the LP-WUS may be much frequent than the case for RRC idle/inactive state. The overhead of LP-WUS would be a problem, otherwise, the latency can not be ensured with sparse LP-WUS transmission which would be inacceptable for RRC connected mode. </w:t>
      </w:r>
    </w:p>
    <w:p w14:paraId="341ADF50" w14:textId="4887ACED" w:rsidR="00010813" w:rsidRPr="00D3041E" w:rsidRDefault="00010813" w:rsidP="007B110F">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Another issue of LP-WUS for RRC connected mode is, whether RLM/BFD/CSI measurement and time/frequency tracking is offloaded to LP-WUS. It is critical to maintain </w:t>
      </w:r>
      <w:r w:rsidR="003326D5" w:rsidRPr="00D3041E">
        <w:rPr>
          <w:rFonts w:ascii="Times New Roman" w:hAnsi="Times New Roman" w:cs="Times New Roman"/>
          <w:sz w:val="20"/>
          <w:szCs w:val="20"/>
          <w:lang w:eastAsia="en-US"/>
        </w:rPr>
        <w:t xml:space="preserve">timely monitoring and recovery of link quality to avoid undesirable </w:t>
      </w:r>
      <w:r w:rsidRPr="00D3041E">
        <w:rPr>
          <w:rFonts w:ascii="Times New Roman" w:hAnsi="Times New Roman" w:cs="Times New Roman"/>
          <w:sz w:val="20"/>
          <w:szCs w:val="20"/>
          <w:lang w:eastAsia="en-US"/>
        </w:rPr>
        <w:t xml:space="preserve">service </w:t>
      </w:r>
      <w:r w:rsidR="003326D5" w:rsidRPr="00D3041E">
        <w:rPr>
          <w:rFonts w:ascii="Times New Roman" w:hAnsi="Times New Roman" w:cs="Times New Roman"/>
          <w:sz w:val="20"/>
          <w:szCs w:val="20"/>
          <w:lang w:eastAsia="en-US"/>
        </w:rPr>
        <w:t xml:space="preserve">interruption in RRC connected mode. </w:t>
      </w:r>
      <w:r w:rsidR="006E0AD6">
        <w:rPr>
          <w:rFonts w:ascii="Times New Roman" w:hAnsi="Times New Roman" w:cs="Times New Roman"/>
          <w:sz w:val="20"/>
          <w:szCs w:val="20"/>
          <w:lang w:eastAsia="en-US"/>
        </w:rPr>
        <w:t xml:space="preserve">However, </w:t>
      </w:r>
      <w:r w:rsidR="00B42CBB">
        <w:rPr>
          <w:rFonts w:ascii="Times New Roman" w:hAnsi="Times New Roman" w:cs="Times New Roman"/>
          <w:sz w:val="20"/>
          <w:szCs w:val="20"/>
          <w:lang w:eastAsia="en-US"/>
        </w:rPr>
        <w:t xml:space="preserve">it would be </w:t>
      </w:r>
      <w:r w:rsidR="008F6AC4">
        <w:rPr>
          <w:rFonts w:ascii="Times New Roman" w:hAnsi="Times New Roman" w:cs="Times New Roman"/>
          <w:sz w:val="20"/>
          <w:szCs w:val="20"/>
          <w:lang w:eastAsia="en-US"/>
        </w:rPr>
        <w:t>a great challenge</w:t>
      </w:r>
      <w:r w:rsidR="00B13815">
        <w:rPr>
          <w:rFonts w:ascii="Times New Roman" w:hAnsi="Times New Roman" w:cs="Times New Roman"/>
          <w:sz w:val="20"/>
          <w:szCs w:val="20"/>
          <w:lang w:eastAsia="en-US"/>
        </w:rPr>
        <w:t xml:space="preserve"> </w:t>
      </w:r>
      <w:r w:rsidR="000755D7">
        <w:rPr>
          <w:rFonts w:ascii="Times New Roman" w:hAnsi="Times New Roman" w:cs="Times New Roman"/>
          <w:sz w:val="20"/>
          <w:szCs w:val="20"/>
          <w:lang w:eastAsia="en-US"/>
        </w:rPr>
        <w:t xml:space="preserve">to achieve required accuracy </w:t>
      </w:r>
      <w:r w:rsidR="008F6AC4">
        <w:rPr>
          <w:rFonts w:ascii="Times New Roman" w:hAnsi="Times New Roman" w:cs="Times New Roman"/>
          <w:sz w:val="20"/>
          <w:szCs w:val="20"/>
          <w:lang w:eastAsia="en-US"/>
        </w:rPr>
        <w:t xml:space="preserve">for RLM/BFD/CSI </w:t>
      </w:r>
      <w:r w:rsidR="008F6AC4" w:rsidRPr="00D3041E">
        <w:rPr>
          <w:rFonts w:ascii="Times New Roman" w:hAnsi="Times New Roman" w:cs="Times New Roman"/>
          <w:sz w:val="20"/>
          <w:szCs w:val="20"/>
          <w:lang w:eastAsia="en-US"/>
        </w:rPr>
        <w:t>measurement and time/frequency tracking by LP-WUR</w:t>
      </w:r>
      <w:r w:rsidR="00C018D1">
        <w:rPr>
          <w:rFonts w:ascii="Times New Roman" w:hAnsi="Times New Roman" w:cs="Times New Roman"/>
          <w:sz w:val="20"/>
          <w:szCs w:val="20"/>
          <w:lang w:eastAsia="en-US"/>
        </w:rPr>
        <w:t xml:space="preserve"> with reasonable cost </w:t>
      </w:r>
      <w:r w:rsidR="00102B62">
        <w:rPr>
          <w:rFonts w:ascii="Times New Roman" w:hAnsi="Times New Roman" w:cs="Times New Roman"/>
          <w:sz w:val="20"/>
          <w:szCs w:val="20"/>
          <w:lang w:eastAsia="en-US"/>
        </w:rPr>
        <w:t xml:space="preserve">and </w:t>
      </w:r>
      <w:r w:rsidR="007B110F">
        <w:rPr>
          <w:rFonts w:ascii="Times New Roman" w:hAnsi="Times New Roman" w:cs="Times New Roman"/>
          <w:sz w:val="20"/>
          <w:szCs w:val="20"/>
          <w:lang w:eastAsia="en-US"/>
        </w:rPr>
        <w:t>power consumption</w:t>
      </w:r>
      <w:r w:rsidR="003326D5" w:rsidRPr="00D3041E">
        <w:rPr>
          <w:rFonts w:ascii="Times New Roman" w:hAnsi="Times New Roman" w:cs="Times New Roman"/>
          <w:sz w:val="20"/>
          <w:szCs w:val="20"/>
          <w:lang w:eastAsia="en-US"/>
        </w:rPr>
        <w:t xml:space="preserve">. </w:t>
      </w:r>
    </w:p>
    <w:p w14:paraId="22D67134" w14:textId="0D71E17F" w:rsidR="003326D5" w:rsidRPr="00D3041E" w:rsidRDefault="003326D5"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 xml:space="preserve">It is noted, though unified design for LP-WUS signal for RRC connected and idle/inactive mode is desirable to reduce standard effort and simplify the implementation, considering different performance requirement and different functionality of LP-WUS for different RRC mode, whether separate or unified design for these RRC modes needs further discussion.  </w:t>
      </w:r>
    </w:p>
    <w:p w14:paraId="44D6E5F6" w14:textId="46423CE1" w:rsidR="00D34ACC" w:rsidRPr="00D3041E" w:rsidRDefault="00D34ACC" w:rsidP="00762318">
      <w:pPr>
        <w:pStyle w:val="BodyText"/>
        <w:rPr>
          <w:rFonts w:ascii="Times New Roman" w:hAnsi="Times New Roman" w:cs="Times New Roman"/>
          <w:sz w:val="20"/>
          <w:szCs w:val="20"/>
          <w:lang w:eastAsia="en-US"/>
        </w:rPr>
      </w:pPr>
      <w:r w:rsidRPr="00D3041E">
        <w:rPr>
          <w:rFonts w:ascii="Times New Roman" w:hAnsi="Times New Roman" w:cs="Times New Roman"/>
          <w:sz w:val="20"/>
          <w:szCs w:val="20"/>
          <w:lang w:eastAsia="en-US"/>
        </w:rPr>
        <w:t>I</w:t>
      </w:r>
      <w:r w:rsidRPr="00D3041E">
        <w:rPr>
          <w:rFonts w:ascii="Times New Roman" w:hAnsi="Times New Roman" w:cs="Times New Roman"/>
          <w:sz w:val="20"/>
          <w:szCs w:val="20"/>
          <w:lang w:eastAsia="zh-CN"/>
        </w:rPr>
        <w:t>n summary, whether support LP-</w:t>
      </w:r>
      <w:r w:rsidR="00FD264B" w:rsidRPr="00D3041E">
        <w:rPr>
          <w:rFonts w:ascii="Times New Roman" w:hAnsi="Times New Roman" w:cs="Times New Roman"/>
          <w:sz w:val="20"/>
          <w:szCs w:val="20"/>
          <w:lang w:eastAsia="zh-CN"/>
        </w:rPr>
        <w:t xml:space="preserve">WUS </w:t>
      </w:r>
      <w:r w:rsidRPr="00D3041E">
        <w:rPr>
          <w:rFonts w:ascii="Times New Roman" w:hAnsi="Times New Roman" w:cs="Times New Roman"/>
          <w:sz w:val="20"/>
          <w:szCs w:val="20"/>
          <w:lang w:eastAsia="zh-CN"/>
        </w:rPr>
        <w:t xml:space="preserve">for RRC connected mode needs further discussion. </w:t>
      </w:r>
    </w:p>
    <w:p w14:paraId="08FC43DC" w14:textId="36611425" w:rsidR="003326D5" w:rsidRPr="00D3041E" w:rsidRDefault="003326D5" w:rsidP="00C05E75">
      <w:pPr>
        <w:spacing w:after="120"/>
        <w:jc w:val="both"/>
        <w:rPr>
          <w:rFonts w:ascii="Times New Roman" w:eastAsia="Malgun Gothic" w:hAnsi="Times New Roman"/>
          <w:b/>
          <w:bCs/>
          <w:szCs w:val="20"/>
        </w:rPr>
      </w:pPr>
      <w:r w:rsidRPr="00D3041E">
        <w:rPr>
          <w:rFonts w:ascii="Times New Roman" w:eastAsia="Malgun Gothic" w:hAnsi="Times New Roman"/>
          <w:b/>
          <w:bCs/>
          <w:szCs w:val="20"/>
        </w:rPr>
        <w:t xml:space="preserve">Proposal </w:t>
      </w:r>
      <w:r w:rsidR="006D5A83" w:rsidRPr="00D3041E">
        <w:rPr>
          <w:rFonts w:ascii="Times New Roman" w:eastAsia="Malgun Gothic" w:hAnsi="Times New Roman"/>
          <w:b/>
          <w:bCs/>
          <w:szCs w:val="20"/>
        </w:rPr>
        <w:t>1</w:t>
      </w:r>
      <w:r w:rsidR="00DF3F5D" w:rsidRPr="00D3041E">
        <w:rPr>
          <w:rFonts w:ascii="Times New Roman" w:eastAsia="Malgun Gothic" w:hAnsi="Times New Roman"/>
          <w:b/>
          <w:bCs/>
          <w:szCs w:val="20"/>
        </w:rPr>
        <w:t>3</w:t>
      </w:r>
      <w:r w:rsidRPr="00D3041E">
        <w:rPr>
          <w:rFonts w:ascii="Times New Roman" w:eastAsia="Malgun Gothic" w:hAnsi="Times New Roman"/>
          <w:b/>
          <w:bCs/>
          <w:szCs w:val="20"/>
        </w:rPr>
        <w:t>: Further discuss the need of LP-WUS for RRC connected mode.</w:t>
      </w:r>
    </w:p>
    <w:p w14:paraId="2E5EB7D3" w14:textId="7E10F1BB" w:rsidR="005061CE" w:rsidRPr="00D3041E" w:rsidRDefault="005B52FA" w:rsidP="005061CE">
      <w:pPr>
        <w:pStyle w:val="3GPPH1"/>
        <w:rPr>
          <w:rFonts w:ascii="Times New Roman" w:hAnsi="Times New Roman"/>
          <w:lang w:val="en-US"/>
        </w:rPr>
      </w:pPr>
      <w:r w:rsidRPr="00D3041E">
        <w:rPr>
          <w:rFonts w:ascii="Times New Roman" w:hAnsi="Times New Roman"/>
          <w:lang w:val="en-US"/>
        </w:rPr>
        <w:t>Conclusion</w:t>
      </w:r>
    </w:p>
    <w:p w14:paraId="1A4B0D5B" w14:textId="77777777" w:rsidR="00AF2480" w:rsidRDefault="00B20533" w:rsidP="009376AE">
      <w:pPr>
        <w:pStyle w:val="BodyText"/>
        <w:rPr>
          <w:sz w:val="20"/>
        </w:rPr>
      </w:pPr>
      <w:bookmarkStart w:id="9" w:name="_Ref524868549"/>
      <w:bookmarkStart w:id="10" w:name="_Ref28076734"/>
      <w:bookmarkStart w:id="11" w:name="_Ref505694604"/>
      <w:bookmarkStart w:id="12" w:name="_Ref471775016"/>
      <w:r w:rsidRPr="00D3041E">
        <w:rPr>
          <w:sz w:val="20"/>
        </w:rPr>
        <w:t>In summary, we have the following list of proposals</w:t>
      </w:r>
      <w:r w:rsidR="00A902F7" w:rsidRPr="00D3041E">
        <w:rPr>
          <w:sz w:val="20"/>
        </w:rPr>
        <w:t xml:space="preserve"> for LP-WUS signal design and procedure. </w:t>
      </w:r>
    </w:p>
    <w:p w14:paraId="65B48D0D" w14:textId="787E247F" w:rsidR="00E979A9" w:rsidRDefault="00E979A9" w:rsidP="009376AE">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Observation</w:t>
      </w:r>
      <w:r w:rsidRPr="00543BC4">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1</w:t>
      </w:r>
      <w:r w:rsidRPr="00543BC4">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To support different SCS for LP-WUS and NR transmission, </w:t>
      </w:r>
    </w:p>
    <w:p w14:paraId="5A9409D5" w14:textId="77777777" w:rsidR="00E979A9" w:rsidRDefault="00E979A9" w:rsidP="009376AE">
      <w:pPr>
        <w:pStyle w:val="BodyText"/>
        <w:numPr>
          <w:ilvl w:val="1"/>
          <w:numId w:val="14"/>
        </w:numPr>
        <w:ind w:left="720"/>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From standard point of view, the support of different SCS for LP-WUS and NR transmission is </w:t>
      </w:r>
      <w:proofErr w:type="gramStart"/>
      <w:r>
        <w:rPr>
          <w:rFonts w:ascii="Times New Roman" w:hAnsi="Times New Roman" w:cs="Times New Roman"/>
          <w:b/>
          <w:bCs/>
          <w:sz w:val="20"/>
          <w:szCs w:val="20"/>
          <w:lang w:eastAsia="en-US"/>
        </w:rPr>
        <w:t>similar to</w:t>
      </w:r>
      <w:proofErr w:type="gramEnd"/>
      <w:r>
        <w:rPr>
          <w:rFonts w:ascii="Times New Roman" w:hAnsi="Times New Roman" w:cs="Times New Roman"/>
          <w:b/>
          <w:bCs/>
          <w:sz w:val="20"/>
          <w:szCs w:val="20"/>
          <w:lang w:eastAsia="en-US"/>
        </w:rPr>
        <w:t xml:space="preserve"> the support of different SCS for different NR transmissions in legacy system. </w:t>
      </w:r>
    </w:p>
    <w:p w14:paraId="7C4A0F9C" w14:textId="77777777" w:rsidR="00E979A9" w:rsidRDefault="00E979A9" w:rsidP="009376AE">
      <w:pPr>
        <w:pStyle w:val="BodyText"/>
        <w:numPr>
          <w:ilvl w:val="2"/>
          <w:numId w:val="14"/>
        </w:numPr>
        <w:ind w:left="1440"/>
        <w:rPr>
          <w:rFonts w:ascii="Times New Roman" w:hAnsi="Times New Roman" w:cs="Times New Roman"/>
          <w:b/>
          <w:bCs/>
          <w:sz w:val="20"/>
          <w:szCs w:val="20"/>
          <w:lang w:eastAsia="en-US"/>
        </w:rPr>
      </w:pPr>
      <w:r>
        <w:rPr>
          <w:rFonts w:ascii="Times New Roman" w:hAnsi="Times New Roman" w:cs="Times New Roman"/>
          <w:b/>
          <w:bCs/>
          <w:sz w:val="20"/>
          <w:szCs w:val="20"/>
          <w:lang w:eastAsia="en-US"/>
        </w:rPr>
        <w:t>LP-WUS and NR transmission can be multiplexed by TDM or FDM.</w:t>
      </w:r>
    </w:p>
    <w:p w14:paraId="4045CEB4" w14:textId="77777777" w:rsidR="00E979A9" w:rsidRPr="00D27530" w:rsidRDefault="00E979A9" w:rsidP="009376AE">
      <w:pPr>
        <w:pStyle w:val="BodyText"/>
        <w:numPr>
          <w:ilvl w:val="2"/>
          <w:numId w:val="14"/>
        </w:numPr>
        <w:ind w:left="1440"/>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Guard band is needed to avoid interference to LP-WUS reception or NR transmission reception, which can be supported by proper frequency resource allocation. </w:t>
      </w:r>
    </w:p>
    <w:p w14:paraId="5117B31F" w14:textId="77777777" w:rsidR="00E979A9" w:rsidRDefault="00E979A9" w:rsidP="009376AE">
      <w:pPr>
        <w:pStyle w:val="BodyText"/>
        <w:numPr>
          <w:ilvl w:val="1"/>
          <w:numId w:val="14"/>
        </w:numPr>
        <w:ind w:left="720"/>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From </w:t>
      </w:r>
      <w:proofErr w:type="spellStart"/>
      <w:r>
        <w:rPr>
          <w:rFonts w:ascii="Times New Roman" w:hAnsi="Times New Roman" w:cs="Times New Roman"/>
          <w:b/>
          <w:bCs/>
          <w:sz w:val="20"/>
          <w:szCs w:val="20"/>
          <w:lang w:eastAsia="en-US"/>
        </w:rPr>
        <w:t>gNB</w:t>
      </w:r>
      <w:proofErr w:type="spellEnd"/>
      <w:r>
        <w:rPr>
          <w:rFonts w:ascii="Times New Roman" w:hAnsi="Times New Roman" w:cs="Times New Roman"/>
          <w:b/>
          <w:bCs/>
          <w:sz w:val="20"/>
          <w:szCs w:val="20"/>
          <w:lang w:eastAsia="en-US"/>
        </w:rPr>
        <w:t xml:space="preserve"> implement point of view, the support of different SCS for LP-WUS and NR transmission increases </w:t>
      </w:r>
      <w:proofErr w:type="spellStart"/>
      <w:r>
        <w:rPr>
          <w:rFonts w:ascii="Times New Roman" w:hAnsi="Times New Roman" w:cs="Times New Roman"/>
          <w:b/>
          <w:bCs/>
          <w:sz w:val="20"/>
          <w:szCs w:val="20"/>
          <w:lang w:eastAsia="en-US"/>
        </w:rPr>
        <w:t>gNB</w:t>
      </w:r>
      <w:proofErr w:type="spellEnd"/>
      <w:r>
        <w:rPr>
          <w:rFonts w:ascii="Times New Roman" w:hAnsi="Times New Roman" w:cs="Times New Roman"/>
          <w:b/>
          <w:bCs/>
          <w:sz w:val="20"/>
          <w:szCs w:val="20"/>
          <w:lang w:eastAsia="en-US"/>
        </w:rPr>
        <w:t xml:space="preserve"> complexity, if typical deployment for existing NR system only supports single SCS.  </w:t>
      </w:r>
    </w:p>
    <w:p w14:paraId="153F7D0A" w14:textId="77777777" w:rsidR="00E979A9" w:rsidRPr="00B610F6" w:rsidRDefault="00E979A9" w:rsidP="00E979A9">
      <w:pPr>
        <w:pStyle w:val="BodyText"/>
        <w:ind w:left="1440"/>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  </w:t>
      </w:r>
    </w:p>
    <w:p w14:paraId="0B6E8B7F" w14:textId="77777777" w:rsidR="007E4735" w:rsidRPr="00D3041E" w:rsidRDefault="007E4735" w:rsidP="007E4735">
      <w:pPr>
        <w:overflowPunct w:val="0"/>
        <w:autoSpaceDE w:val="0"/>
        <w:autoSpaceDN w:val="0"/>
        <w:adjustRightInd w:val="0"/>
        <w:spacing w:after="120"/>
        <w:contextualSpacing/>
        <w:jc w:val="both"/>
        <w:rPr>
          <w:rFonts w:ascii="Times New Roman" w:hAnsi="Times New Roman"/>
          <w:b/>
          <w:bCs/>
          <w:szCs w:val="20"/>
        </w:rPr>
      </w:pPr>
      <w:r w:rsidRPr="00D3041E">
        <w:rPr>
          <w:rFonts w:ascii="Times New Roman" w:hAnsi="Times New Roman"/>
          <w:b/>
          <w:bCs/>
          <w:szCs w:val="20"/>
        </w:rPr>
        <w:t xml:space="preserve">Proposal 1: </w:t>
      </w:r>
      <w:r w:rsidRPr="00C14F5F">
        <w:rPr>
          <w:rFonts w:ascii="Times New Roman" w:hAnsi="Times New Roman"/>
          <w:b/>
          <w:bCs/>
          <w:szCs w:val="20"/>
        </w:rPr>
        <w:t xml:space="preserve">Hold on study for </w:t>
      </w:r>
      <w:r w:rsidRPr="000F7CEF">
        <w:rPr>
          <w:rFonts w:ascii="Times New Roman" w:hAnsi="Times New Roman"/>
          <w:b/>
          <w:bCs/>
          <w:szCs w:val="20"/>
        </w:rPr>
        <w:t>OFDM-based existing signals/channels as LP-WUS</w:t>
      </w:r>
      <w:r>
        <w:rPr>
          <w:rFonts w:ascii="Times New Roman" w:hAnsi="Times New Roman"/>
          <w:szCs w:val="20"/>
        </w:rPr>
        <w:t xml:space="preserve"> </w:t>
      </w:r>
      <w:r w:rsidRPr="00C14F5F">
        <w:rPr>
          <w:rFonts w:ascii="Times New Roman" w:hAnsi="Times New Roman"/>
          <w:b/>
          <w:bCs/>
          <w:szCs w:val="20"/>
        </w:rPr>
        <w:t>until detailed break-down for the components of LP-WUR</w:t>
      </w:r>
      <w:r>
        <w:rPr>
          <w:rFonts w:ascii="Times New Roman" w:hAnsi="Times New Roman"/>
          <w:b/>
          <w:bCs/>
          <w:szCs w:val="20"/>
        </w:rPr>
        <w:t xml:space="preserve"> </w:t>
      </w:r>
      <w:r w:rsidRPr="00C14F5F">
        <w:rPr>
          <w:rFonts w:ascii="Times New Roman" w:hAnsi="Times New Roman"/>
          <w:b/>
          <w:bCs/>
          <w:szCs w:val="20"/>
        </w:rPr>
        <w:t>on power consumption reduction compared to the MR is provided.</w:t>
      </w:r>
    </w:p>
    <w:p w14:paraId="56EBC48E" w14:textId="77777777" w:rsidR="00E979A9" w:rsidRDefault="00E979A9" w:rsidP="00E979A9">
      <w:pPr>
        <w:pStyle w:val="BodyText"/>
        <w:rPr>
          <w:rFonts w:ascii="Times New Roman" w:hAnsi="Times New Roman" w:cs="Times New Roman"/>
          <w:b/>
          <w:bCs/>
          <w:sz w:val="20"/>
          <w:szCs w:val="20"/>
          <w:lang w:eastAsia="en-US"/>
        </w:rPr>
      </w:pPr>
      <w:r w:rsidRPr="00543BC4">
        <w:rPr>
          <w:rFonts w:ascii="Times New Roman" w:hAnsi="Times New Roman" w:cs="Times New Roman"/>
          <w:b/>
          <w:bCs/>
          <w:sz w:val="20"/>
          <w:szCs w:val="20"/>
          <w:lang w:eastAsia="en-US"/>
        </w:rPr>
        <w:t xml:space="preserve">Proposal 2: For MC-ASK waveform generation, Option OOK-1 </w:t>
      </w:r>
      <w:r>
        <w:rPr>
          <w:rFonts w:ascii="Times New Roman" w:hAnsi="Times New Roman" w:cs="Times New Roman"/>
          <w:b/>
          <w:bCs/>
          <w:sz w:val="20"/>
          <w:szCs w:val="20"/>
          <w:lang w:eastAsia="en-US"/>
        </w:rPr>
        <w:t xml:space="preserve">can be the baseline, in case of small payload of LP-WUS. If larger payload is needed, option </w:t>
      </w:r>
      <w:r w:rsidRPr="00543BC4">
        <w:rPr>
          <w:rFonts w:ascii="Times New Roman" w:hAnsi="Times New Roman" w:cs="Times New Roman"/>
          <w:b/>
          <w:bCs/>
          <w:sz w:val="20"/>
          <w:szCs w:val="20"/>
          <w:lang w:eastAsia="en-US"/>
        </w:rPr>
        <w:t xml:space="preserve">OOK-4 </w:t>
      </w:r>
      <w:r>
        <w:rPr>
          <w:rFonts w:ascii="Times New Roman" w:hAnsi="Times New Roman" w:cs="Times New Roman"/>
          <w:b/>
          <w:bCs/>
          <w:sz w:val="20"/>
          <w:szCs w:val="20"/>
          <w:lang w:eastAsia="en-US"/>
        </w:rPr>
        <w:t>with same SCS as NR transmission or option OOK-1 with larger SCS than NR transmission can be considered, with reasonable complexity and cost</w:t>
      </w:r>
      <w:r w:rsidRPr="00543BC4">
        <w:rPr>
          <w:rFonts w:ascii="Times New Roman" w:hAnsi="Times New Roman" w:cs="Times New Roman"/>
          <w:b/>
          <w:bCs/>
          <w:sz w:val="20"/>
          <w:szCs w:val="20"/>
          <w:lang w:eastAsia="en-US"/>
        </w:rPr>
        <w:t>.</w:t>
      </w:r>
    </w:p>
    <w:p w14:paraId="3CA1DA8C" w14:textId="77777777" w:rsidR="00E979A9" w:rsidRDefault="00E979A9" w:rsidP="00E979A9">
      <w:pPr>
        <w:pStyle w:val="BodyText"/>
        <w:rPr>
          <w:rFonts w:ascii="Times New Roman" w:hAnsi="Times New Roman" w:cs="Times New Roman"/>
          <w:b/>
          <w:bCs/>
          <w:sz w:val="20"/>
          <w:szCs w:val="20"/>
          <w:lang w:eastAsia="en-US"/>
        </w:rPr>
      </w:pPr>
      <w:r w:rsidRPr="00543BC4">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543BC4">
        <w:rPr>
          <w:rFonts w:ascii="Times New Roman" w:hAnsi="Times New Roman" w:cs="Times New Roman"/>
          <w:b/>
          <w:bCs/>
          <w:sz w:val="20"/>
          <w:szCs w:val="20"/>
          <w:lang w:eastAsia="en-US"/>
        </w:rPr>
        <w:t>: For MC-ASK waveform generation,</w:t>
      </w:r>
      <w:r>
        <w:rPr>
          <w:rFonts w:ascii="Times New Roman" w:hAnsi="Times New Roman" w:cs="Times New Roman"/>
          <w:b/>
          <w:bCs/>
          <w:sz w:val="20"/>
          <w:szCs w:val="20"/>
          <w:lang w:eastAsia="en-US"/>
        </w:rPr>
        <w:t xml:space="preserve"> further study option FSK-1 and FSK-3</w:t>
      </w:r>
    </w:p>
    <w:p w14:paraId="284A013B" w14:textId="77777777" w:rsidR="00E979A9" w:rsidRPr="005160D8" w:rsidRDefault="00E979A9" w:rsidP="00E979A9">
      <w:pPr>
        <w:pStyle w:val="BodyText"/>
        <w:numPr>
          <w:ilvl w:val="0"/>
          <w:numId w:val="22"/>
        </w:numPr>
        <w:rPr>
          <w:rFonts w:ascii="Times New Roman" w:hAnsi="Times New Roman" w:cs="Times New Roman"/>
          <w:b/>
          <w:bCs/>
          <w:sz w:val="20"/>
          <w:szCs w:val="20"/>
          <w:lang w:eastAsia="en-US"/>
        </w:rPr>
      </w:pPr>
      <w:r w:rsidRPr="005160D8">
        <w:rPr>
          <w:rFonts w:ascii="Times New Roman" w:hAnsi="Times New Roman" w:cs="Times New Roman"/>
          <w:b/>
          <w:bCs/>
          <w:sz w:val="20"/>
          <w:szCs w:val="20"/>
          <w:lang w:eastAsia="en-US"/>
        </w:rPr>
        <w:t xml:space="preserve">For FSK-3, </w:t>
      </w:r>
      <w:r w:rsidRPr="005160D8">
        <w:rPr>
          <w:rFonts w:ascii="Times New Roman" w:hAnsi="Times New Roman"/>
          <w:b/>
          <w:bCs/>
          <w:sz w:val="20"/>
          <w:szCs w:val="20"/>
        </w:rPr>
        <w:t>N SCs of LP-WUS are separated to one pair of segments with potential guard-bands in-between and around.</w:t>
      </w:r>
    </w:p>
    <w:p w14:paraId="3A1DFC24" w14:textId="77777777" w:rsidR="00E979A9" w:rsidRPr="005160D8" w:rsidRDefault="00E979A9" w:rsidP="00E979A9">
      <w:pPr>
        <w:pStyle w:val="ListParagraph"/>
        <w:numPr>
          <w:ilvl w:val="1"/>
          <w:numId w:val="22"/>
        </w:numPr>
        <w:rPr>
          <w:rFonts w:ascii="Times New Roman" w:hAnsi="Times New Roman"/>
          <w:b/>
          <w:bCs/>
          <w:sz w:val="20"/>
          <w:szCs w:val="20"/>
        </w:rPr>
      </w:pPr>
      <w:r w:rsidRPr="005160D8">
        <w:rPr>
          <w:rFonts w:ascii="Times New Roman" w:hAnsi="Times New Roman"/>
          <w:b/>
          <w:bCs/>
          <w:sz w:val="20"/>
          <w:szCs w:val="20"/>
        </w:rPr>
        <w:t>Segment comprises one sub-carrier or multiple contiguous SCs</w:t>
      </w:r>
    </w:p>
    <w:p w14:paraId="2B5EC466" w14:textId="77777777" w:rsidR="00E979A9" w:rsidRPr="005160D8" w:rsidRDefault="00E979A9" w:rsidP="00E979A9">
      <w:pPr>
        <w:pStyle w:val="ListParagraph"/>
        <w:numPr>
          <w:ilvl w:val="1"/>
          <w:numId w:val="22"/>
        </w:numPr>
        <w:rPr>
          <w:rFonts w:ascii="Times New Roman" w:hAnsi="Times New Roman"/>
          <w:b/>
          <w:bCs/>
          <w:sz w:val="20"/>
          <w:szCs w:val="20"/>
        </w:rPr>
      </w:pPr>
      <w:r w:rsidRPr="005160D8">
        <w:rPr>
          <w:rFonts w:ascii="Times New Roman" w:hAnsi="Times New Roman"/>
          <w:b/>
          <w:bCs/>
          <w:sz w:val="20"/>
          <w:szCs w:val="20"/>
        </w:rPr>
        <w:t xml:space="preserve">For each segment, N/2 SCs are generated by </w:t>
      </w:r>
      <w:r w:rsidRPr="005160D8">
        <w:rPr>
          <w:rFonts w:ascii="Times New Roman" w:eastAsia="SimSun" w:hAnsi="Times New Roman"/>
          <w:b/>
          <w:bCs/>
          <w:sz w:val="20"/>
          <w:szCs w:val="20"/>
        </w:rPr>
        <w:t>a transformation (DFT/Least square)</w:t>
      </w:r>
    </w:p>
    <w:p w14:paraId="6DA1564B" w14:textId="77777777" w:rsidR="00E979A9" w:rsidRPr="005160D8" w:rsidRDefault="00E979A9" w:rsidP="00E979A9">
      <w:pPr>
        <w:pStyle w:val="ListParagraph"/>
        <w:numPr>
          <w:ilvl w:val="2"/>
          <w:numId w:val="22"/>
        </w:numPr>
        <w:rPr>
          <w:rFonts w:ascii="Times New Roman" w:hAnsi="Times New Roman"/>
          <w:b/>
          <w:bCs/>
          <w:sz w:val="20"/>
          <w:szCs w:val="20"/>
        </w:rPr>
      </w:pPr>
      <w:r w:rsidRPr="005160D8">
        <w:rPr>
          <w:rFonts w:ascii="Times New Roman" w:eastAsia="SimSun" w:hAnsi="Times New Roman"/>
          <w:b/>
          <w:bCs/>
          <w:sz w:val="20"/>
          <w:szCs w:val="20"/>
        </w:rPr>
        <w:lastRenderedPageBreak/>
        <w:t>N/2 samples are generated from M-bits</w:t>
      </w:r>
    </w:p>
    <w:p w14:paraId="617861E5" w14:textId="77777777" w:rsidR="00E979A9" w:rsidRDefault="00E979A9" w:rsidP="00E979A9">
      <w:pPr>
        <w:pStyle w:val="ListParagraph"/>
        <w:numPr>
          <w:ilvl w:val="2"/>
          <w:numId w:val="22"/>
        </w:numPr>
        <w:rPr>
          <w:rFonts w:ascii="Times New Roman" w:eastAsia="SimSun" w:hAnsi="Times New Roman"/>
          <w:b/>
          <w:bCs/>
          <w:sz w:val="20"/>
          <w:szCs w:val="20"/>
        </w:rPr>
      </w:pPr>
      <w:r w:rsidRPr="005160D8">
        <w:rPr>
          <w:rFonts w:ascii="Times New Roman" w:eastAsia="SimSun" w:hAnsi="Times New Roman"/>
          <w:b/>
          <w:bCs/>
          <w:sz w:val="20"/>
          <w:szCs w:val="20"/>
        </w:rPr>
        <w:t>In the pair of segments for each bit, one segment is modulated, other segment is zero power (from base-band point of view)</w:t>
      </w:r>
    </w:p>
    <w:p w14:paraId="252034B5" w14:textId="77777777" w:rsidR="00E979A9" w:rsidRPr="005160D8" w:rsidRDefault="00E979A9" w:rsidP="009376AE">
      <w:pPr>
        <w:pStyle w:val="ListParagraph"/>
        <w:ind w:left="2160"/>
        <w:rPr>
          <w:rFonts w:ascii="Times New Roman" w:eastAsia="SimSun" w:hAnsi="Times New Roman"/>
          <w:b/>
          <w:bCs/>
          <w:sz w:val="20"/>
          <w:szCs w:val="20"/>
        </w:rPr>
      </w:pPr>
    </w:p>
    <w:p w14:paraId="6A3C9EB3" w14:textId="77777777" w:rsidR="00E979A9" w:rsidRPr="00D3041E" w:rsidRDefault="00E979A9" w:rsidP="009376AE">
      <w:pPr>
        <w:pStyle w:val="BodyText"/>
        <w:rPr>
          <w:rFonts w:ascii="Times New Roman" w:hAnsi="Times New Roman" w:cs="Times New Roman"/>
          <w:sz w:val="20"/>
          <w:szCs w:val="20"/>
          <w:lang w:eastAsia="en-US"/>
        </w:rPr>
      </w:pPr>
      <w:r w:rsidRPr="00D3041E">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4</w:t>
      </w:r>
      <w:r w:rsidRPr="00D3041E">
        <w:rPr>
          <w:rFonts w:ascii="Times New Roman" w:hAnsi="Times New Roman" w:cs="Times New Roman"/>
          <w:b/>
          <w:bCs/>
          <w:sz w:val="20"/>
          <w:szCs w:val="20"/>
          <w:lang w:eastAsia="en-US"/>
        </w:rPr>
        <w:t>: Study coding scheme for LP-WUS, taking Manchester code and repetition code as starting point.</w:t>
      </w:r>
      <w:r w:rsidRPr="00D3041E">
        <w:rPr>
          <w:rFonts w:ascii="Times New Roman" w:hAnsi="Times New Roman" w:cs="Times New Roman"/>
          <w:sz w:val="20"/>
          <w:szCs w:val="20"/>
          <w:lang w:eastAsia="en-US"/>
        </w:rPr>
        <w:t xml:space="preserve"> </w:t>
      </w:r>
    </w:p>
    <w:p w14:paraId="00F9603A" w14:textId="77777777" w:rsidR="002C069E" w:rsidRPr="00D3041E" w:rsidRDefault="002C069E" w:rsidP="002C069E">
      <w:pPr>
        <w:pStyle w:val="BodyText"/>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Proposal 5: Study LP-WUS structure based on two parts, </w:t>
      </w:r>
    </w:p>
    <w:p w14:paraId="79ED3D6D" w14:textId="77777777" w:rsidR="002C069E" w:rsidRPr="00D3041E" w:rsidRDefault="002C069E" w:rsidP="002C069E">
      <w:pPr>
        <w:pStyle w:val="BodyText"/>
        <w:numPr>
          <w:ilvl w:val="0"/>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1</w:t>
      </w:r>
      <w:r w:rsidRPr="00D3041E">
        <w:rPr>
          <w:rFonts w:ascii="Times New Roman" w:hAnsi="Times New Roman" w:cs="Times New Roman"/>
          <w:b/>
          <w:bCs/>
          <w:sz w:val="20"/>
          <w:szCs w:val="20"/>
          <w:vertAlign w:val="superscript"/>
          <w:lang w:eastAsia="en-US"/>
        </w:rPr>
        <w:t>st</w:t>
      </w:r>
      <w:r w:rsidRPr="00D3041E">
        <w:rPr>
          <w:rFonts w:ascii="Times New Roman" w:hAnsi="Times New Roman" w:cs="Times New Roman"/>
          <w:b/>
          <w:bCs/>
          <w:sz w:val="20"/>
          <w:szCs w:val="20"/>
          <w:lang w:eastAsia="en-US"/>
        </w:rPr>
        <w:t xml:space="preserve"> part is at least for LP-WUS presence detection and frequency/time synchronization. </w:t>
      </w:r>
    </w:p>
    <w:p w14:paraId="1D5A6CD2" w14:textId="77777777" w:rsidR="002C069E" w:rsidRPr="00D3041E" w:rsidRDefault="002C069E" w:rsidP="002C069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1</w:t>
      </w:r>
      <w:r w:rsidRPr="00D3041E">
        <w:rPr>
          <w:rFonts w:ascii="Times New Roman" w:hAnsi="Times New Roman" w:cs="Times New Roman"/>
          <w:b/>
          <w:bCs/>
          <w:sz w:val="20"/>
          <w:szCs w:val="20"/>
          <w:vertAlign w:val="superscript"/>
          <w:lang w:eastAsia="en-US"/>
        </w:rPr>
        <w:t>st</w:t>
      </w:r>
      <w:r w:rsidRPr="00D3041E">
        <w:rPr>
          <w:rFonts w:ascii="Times New Roman" w:hAnsi="Times New Roman" w:cs="Times New Roman"/>
          <w:b/>
          <w:bCs/>
          <w:sz w:val="20"/>
          <w:szCs w:val="20"/>
          <w:lang w:eastAsia="en-US"/>
        </w:rPr>
        <w:t xml:space="preserve"> part is a </w:t>
      </w:r>
      <w:proofErr w:type="gramStart"/>
      <w:r w:rsidRPr="00D3041E">
        <w:rPr>
          <w:rFonts w:ascii="Times New Roman" w:hAnsi="Times New Roman" w:cs="Times New Roman"/>
          <w:b/>
          <w:bCs/>
          <w:sz w:val="20"/>
          <w:szCs w:val="20"/>
          <w:lang w:eastAsia="en-US"/>
        </w:rPr>
        <w:t>known-sequence</w:t>
      </w:r>
      <w:proofErr w:type="gramEnd"/>
      <w:r w:rsidRPr="00D3041E">
        <w:rPr>
          <w:rFonts w:ascii="Times New Roman" w:hAnsi="Times New Roman" w:cs="Times New Roman"/>
          <w:b/>
          <w:bCs/>
          <w:sz w:val="20"/>
          <w:szCs w:val="20"/>
          <w:lang w:eastAsia="en-US"/>
        </w:rPr>
        <w:t xml:space="preserve">. </w:t>
      </w:r>
    </w:p>
    <w:p w14:paraId="310D7ACC" w14:textId="77777777" w:rsidR="002C069E" w:rsidRPr="00D3041E" w:rsidRDefault="002C069E" w:rsidP="002C069E">
      <w:pPr>
        <w:pStyle w:val="BodyText"/>
        <w:numPr>
          <w:ilvl w:val="0"/>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2</w:t>
      </w:r>
      <w:r w:rsidRPr="00D3041E">
        <w:rPr>
          <w:rFonts w:ascii="Times New Roman" w:hAnsi="Times New Roman" w:cs="Times New Roman"/>
          <w:b/>
          <w:bCs/>
          <w:sz w:val="20"/>
          <w:szCs w:val="20"/>
          <w:vertAlign w:val="superscript"/>
          <w:lang w:eastAsia="en-US"/>
        </w:rPr>
        <w:t>nd</w:t>
      </w:r>
      <w:r w:rsidRPr="00D3041E">
        <w:rPr>
          <w:rFonts w:ascii="Times New Roman" w:hAnsi="Times New Roman" w:cs="Times New Roman"/>
          <w:b/>
          <w:bCs/>
          <w:sz w:val="20"/>
          <w:szCs w:val="20"/>
          <w:lang w:eastAsia="en-US"/>
        </w:rPr>
        <w:t xml:space="preserve"> part is for wake-up message. </w:t>
      </w:r>
    </w:p>
    <w:p w14:paraId="6D2CBB06" w14:textId="77777777" w:rsidR="002C069E" w:rsidRPr="00D3041E" w:rsidRDefault="002C069E" w:rsidP="002C069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2</w:t>
      </w:r>
      <w:r w:rsidRPr="00D3041E">
        <w:rPr>
          <w:rFonts w:ascii="Times New Roman" w:hAnsi="Times New Roman" w:cs="Times New Roman"/>
          <w:b/>
          <w:bCs/>
          <w:sz w:val="20"/>
          <w:szCs w:val="20"/>
          <w:vertAlign w:val="superscript"/>
          <w:lang w:eastAsia="en-US"/>
        </w:rPr>
        <w:t>nd</w:t>
      </w:r>
      <w:r w:rsidRPr="00D3041E">
        <w:rPr>
          <w:rFonts w:ascii="Times New Roman" w:hAnsi="Times New Roman" w:cs="Times New Roman"/>
          <w:b/>
          <w:bCs/>
          <w:sz w:val="20"/>
          <w:szCs w:val="20"/>
          <w:lang w:eastAsia="en-US"/>
        </w:rPr>
        <w:t xml:space="preserve"> part consists of a string of information bits. </w:t>
      </w:r>
    </w:p>
    <w:p w14:paraId="680FC9FE" w14:textId="77777777" w:rsidR="002C069E" w:rsidRPr="00D3041E" w:rsidRDefault="002C069E" w:rsidP="002C069E">
      <w:pPr>
        <w:pStyle w:val="BodyText"/>
        <w:numPr>
          <w:ilvl w:val="1"/>
          <w:numId w:val="8"/>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The information bits include at least LP-WUS target ID, e.g., paging group, paging subgroup ID. </w:t>
      </w:r>
    </w:p>
    <w:p w14:paraId="40C4F602" w14:textId="77777777" w:rsidR="002C069E" w:rsidRPr="00D3041E" w:rsidRDefault="002C069E" w:rsidP="002C069E">
      <w:pPr>
        <w:pStyle w:val="BodyText"/>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6</w:t>
      </w:r>
      <w:r w:rsidRPr="00D3041E">
        <w:rPr>
          <w:rFonts w:ascii="Times New Roman" w:hAnsi="Times New Roman" w:cs="Times New Roman"/>
          <w:b/>
          <w:bCs/>
          <w:sz w:val="20"/>
          <w:szCs w:val="20"/>
          <w:lang w:eastAsia="en-US"/>
        </w:rPr>
        <w:t xml:space="preserve">: Study </w:t>
      </w:r>
      <w:r w:rsidRPr="00B5180F">
        <w:rPr>
          <w:rFonts w:ascii="Times New Roman" w:hAnsi="Times New Roman" w:cs="Times New Roman"/>
          <w:b/>
          <w:bCs/>
          <w:sz w:val="20"/>
          <w:szCs w:val="20"/>
          <w:lang w:eastAsia="en-US"/>
        </w:rPr>
        <w:t xml:space="preserve">synchronization signal used by LP-WUR, </w:t>
      </w:r>
      <w:r>
        <w:rPr>
          <w:rFonts w:ascii="Times New Roman" w:hAnsi="Times New Roman" w:cs="Times New Roman"/>
          <w:b/>
          <w:bCs/>
          <w:sz w:val="20"/>
          <w:szCs w:val="20"/>
          <w:lang w:eastAsia="en-US"/>
        </w:rPr>
        <w:t>based on periodic signal with or without 1</w:t>
      </w:r>
      <w:r w:rsidRPr="001C240F">
        <w:rPr>
          <w:rFonts w:ascii="Times New Roman" w:hAnsi="Times New Roman" w:cs="Times New Roman"/>
          <w:b/>
          <w:bCs/>
          <w:sz w:val="20"/>
          <w:szCs w:val="20"/>
          <w:vertAlign w:val="superscript"/>
          <w:lang w:eastAsia="en-US"/>
        </w:rPr>
        <w:t>st</w:t>
      </w:r>
      <w:r>
        <w:rPr>
          <w:rFonts w:ascii="Times New Roman" w:hAnsi="Times New Roman" w:cs="Times New Roman"/>
          <w:b/>
          <w:bCs/>
          <w:sz w:val="20"/>
          <w:szCs w:val="20"/>
          <w:lang w:eastAsia="en-US"/>
        </w:rPr>
        <w:t xml:space="preserve"> part of LP-WUS for paging. </w:t>
      </w:r>
    </w:p>
    <w:p w14:paraId="3587A4E0" w14:textId="77777777" w:rsidR="00E05967" w:rsidRPr="00D3041E" w:rsidRDefault="00E05967" w:rsidP="00E05967">
      <w:pPr>
        <w:pStyle w:val="BodyText"/>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7</w:t>
      </w:r>
      <w:r w:rsidRPr="00D3041E">
        <w:rPr>
          <w:rFonts w:ascii="Times New Roman" w:hAnsi="Times New Roman" w:cs="Times New Roman"/>
          <w:b/>
          <w:bCs/>
          <w:sz w:val="20"/>
          <w:szCs w:val="20"/>
          <w:lang w:eastAsia="en-US"/>
        </w:rPr>
        <w:t>: Study LP-WU</w:t>
      </w:r>
      <w:r>
        <w:rPr>
          <w:rFonts w:ascii="Times New Roman" w:hAnsi="Times New Roman" w:cs="Times New Roman"/>
          <w:b/>
          <w:bCs/>
          <w:sz w:val="20"/>
          <w:szCs w:val="20"/>
          <w:lang w:eastAsia="en-US"/>
        </w:rPr>
        <w:t>R</w:t>
      </w:r>
      <w:r w:rsidRPr="00D3041E">
        <w:rPr>
          <w:rFonts w:ascii="Times New Roman" w:hAnsi="Times New Roman" w:cs="Times New Roman"/>
          <w:b/>
          <w:bCs/>
          <w:sz w:val="20"/>
          <w:szCs w:val="20"/>
          <w:lang w:eastAsia="en-US"/>
        </w:rPr>
        <w:t xml:space="preserve"> monitoring </w:t>
      </w:r>
      <w:r>
        <w:rPr>
          <w:rFonts w:ascii="Times New Roman" w:hAnsi="Times New Roman" w:cs="Times New Roman"/>
          <w:b/>
          <w:bCs/>
          <w:sz w:val="20"/>
          <w:szCs w:val="20"/>
          <w:lang w:eastAsia="en-US"/>
        </w:rPr>
        <w:t>based on duty-cycle</w:t>
      </w:r>
    </w:p>
    <w:p w14:paraId="2FCCE6DD" w14:textId="77777777" w:rsidR="00E05967" w:rsidRPr="00D3041E" w:rsidRDefault="00E05967" w:rsidP="00E05967">
      <w:pPr>
        <w:pStyle w:val="BodyText"/>
        <w:numPr>
          <w:ilvl w:val="0"/>
          <w:numId w:val="9"/>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The periodicity and offset for LP-WUS occasions can be configured by </w:t>
      </w:r>
      <w:proofErr w:type="spellStart"/>
      <w:r w:rsidRPr="00D3041E">
        <w:rPr>
          <w:rFonts w:ascii="Times New Roman" w:hAnsi="Times New Roman" w:cs="Times New Roman"/>
          <w:b/>
          <w:bCs/>
          <w:sz w:val="20"/>
          <w:szCs w:val="20"/>
          <w:lang w:eastAsia="en-US"/>
        </w:rPr>
        <w:t>gNB</w:t>
      </w:r>
      <w:proofErr w:type="spellEnd"/>
      <w:r w:rsidRPr="00D3041E">
        <w:rPr>
          <w:rFonts w:ascii="Times New Roman" w:hAnsi="Times New Roman" w:cs="Times New Roman"/>
          <w:b/>
          <w:bCs/>
          <w:sz w:val="20"/>
          <w:szCs w:val="20"/>
          <w:lang w:eastAsia="en-US"/>
        </w:rPr>
        <w:t xml:space="preserve">. </w:t>
      </w:r>
    </w:p>
    <w:p w14:paraId="62C17CAE" w14:textId="77777777" w:rsidR="00E05967" w:rsidRPr="00D3041E" w:rsidRDefault="00E05967" w:rsidP="00E05967">
      <w:pPr>
        <w:pStyle w:val="BodyText"/>
        <w:numPr>
          <w:ilvl w:val="0"/>
          <w:numId w:val="9"/>
        </w:numPr>
        <w:rPr>
          <w:rFonts w:ascii="Times New Roman" w:hAnsi="Times New Roman" w:cs="Times New Roman"/>
          <w:b/>
          <w:bCs/>
          <w:sz w:val="20"/>
          <w:szCs w:val="20"/>
          <w:lang w:eastAsia="en-US"/>
        </w:rPr>
      </w:pPr>
      <w:r w:rsidRPr="00D3041E">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p w14:paraId="696F8FD7" w14:textId="77777777" w:rsidR="00E05967" w:rsidRPr="00E55BFF" w:rsidRDefault="00E05967" w:rsidP="00E05967">
      <w:pPr>
        <w:pStyle w:val="BodyText"/>
        <w:rPr>
          <w:rFonts w:ascii="Times New Roman" w:hAnsi="Times New Roman" w:cs="Times New Roman"/>
          <w:b/>
          <w:bCs/>
          <w:sz w:val="20"/>
          <w:szCs w:val="20"/>
          <w:lang w:eastAsia="en-US"/>
        </w:rPr>
      </w:pPr>
      <w:r w:rsidRPr="00E55BFF">
        <w:rPr>
          <w:rFonts w:ascii="Times New Roman" w:hAnsi="Times New Roman" w:cs="Times New Roman"/>
          <w:b/>
          <w:bCs/>
          <w:sz w:val="20"/>
          <w:szCs w:val="20"/>
          <w:lang w:eastAsia="en-US"/>
        </w:rPr>
        <w:t xml:space="preserve">Proposal 8: Study in-band LP-WUS which can be multiplexed with NR channels/signals in different PRBs within a carrier. </w:t>
      </w:r>
    </w:p>
    <w:p w14:paraId="77EE1B58" w14:textId="77777777" w:rsidR="00E05967" w:rsidRPr="00E55BFF" w:rsidRDefault="00E05967" w:rsidP="00E05967">
      <w:pPr>
        <w:pStyle w:val="BodyText"/>
        <w:numPr>
          <w:ilvl w:val="0"/>
          <w:numId w:val="9"/>
        </w:numPr>
        <w:rPr>
          <w:rFonts w:ascii="Times New Roman" w:hAnsi="Times New Roman" w:cs="Times New Roman"/>
          <w:b/>
          <w:bCs/>
          <w:sz w:val="20"/>
          <w:szCs w:val="20"/>
          <w:lang w:eastAsia="en-US"/>
        </w:rPr>
      </w:pPr>
      <w:r w:rsidRPr="00E55BFF">
        <w:rPr>
          <w:rFonts w:ascii="Times New Roman" w:hAnsi="Times New Roman" w:cs="Times New Roman"/>
          <w:b/>
          <w:bCs/>
          <w:sz w:val="20"/>
          <w:szCs w:val="20"/>
          <w:lang w:eastAsia="en-US"/>
        </w:rPr>
        <w:t xml:space="preserve">LP-WUS bandwidth around 5MHz </w:t>
      </w:r>
      <w:r>
        <w:rPr>
          <w:rFonts w:ascii="Times New Roman" w:hAnsi="Times New Roman" w:cs="Times New Roman"/>
          <w:b/>
          <w:sz w:val="20"/>
          <w:szCs w:val="20"/>
          <w:lang w:eastAsia="en-US"/>
        </w:rPr>
        <w:t>including</w:t>
      </w:r>
      <w:r w:rsidRPr="00E55BFF">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one</w:t>
      </w:r>
      <w:r w:rsidRPr="00E55BFF">
        <w:rPr>
          <w:rFonts w:ascii="Times New Roman" w:hAnsi="Times New Roman" w:cs="Times New Roman"/>
          <w:b/>
          <w:sz w:val="20"/>
          <w:szCs w:val="20"/>
          <w:lang w:eastAsia="en-US"/>
        </w:rPr>
        <w:t xml:space="preserve"> </w:t>
      </w:r>
      <w:r w:rsidRPr="00E55BFF">
        <w:rPr>
          <w:rFonts w:ascii="Times New Roman" w:hAnsi="Times New Roman" w:cs="Times New Roman"/>
          <w:b/>
          <w:bCs/>
          <w:sz w:val="20"/>
          <w:szCs w:val="20"/>
          <w:lang w:eastAsia="en-US"/>
        </w:rPr>
        <w:t xml:space="preserve">PRB guard band at each side can be the baseline. </w:t>
      </w:r>
    </w:p>
    <w:p w14:paraId="049C02EC" w14:textId="77777777" w:rsidR="00E05967" w:rsidRPr="00E55BFF" w:rsidRDefault="00E05967" w:rsidP="00E05967">
      <w:pPr>
        <w:pStyle w:val="BodyText"/>
        <w:numPr>
          <w:ilvl w:val="0"/>
          <w:numId w:val="9"/>
        </w:numPr>
        <w:rPr>
          <w:rFonts w:ascii="Times New Roman" w:hAnsi="Times New Roman" w:cs="Times New Roman"/>
          <w:b/>
          <w:bCs/>
          <w:sz w:val="20"/>
          <w:szCs w:val="20"/>
          <w:lang w:eastAsia="en-US"/>
        </w:rPr>
      </w:pPr>
      <w:r w:rsidRPr="00E55BFF">
        <w:rPr>
          <w:rFonts w:ascii="Times New Roman" w:hAnsi="Times New Roman" w:cs="Times New Roman"/>
          <w:b/>
          <w:bCs/>
          <w:sz w:val="20"/>
          <w:szCs w:val="20"/>
          <w:lang w:eastAsia="en-US"/>
        </w:rPr>
        <w:t xml:space="preserve">Study mechanism to utilize unused LP-WUS resource for NR DL/UL signal/channels </w:t>
      </w:r>
    </w:p>
    <w:p w14:paraId="38B125B8" w14:textId="77777777" w:rsidR="007E4735" w:rsidRPr="00D3041E" w:rsidRDefault="007E4735" w:rsidP="007E4735">
      <w:pPr>
        <w:pStyle w:val="BodyText"/>
        <w:rPr>
          <w:rFonts w:ascii="Times New Roman" w:hAnsi="Times New Roman" w:cs="Times New Roman"/>
          <w:b/>
          <w:sz w:val="20"/>
          <w:szCs w:val="20"/>
          <w:lang w:eastAsia="en-US"/>
        </w:rPr>
      </w:pPr>
      <w:r w:rsidRPr="00D3041E">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9</w:t>
      </w:r>
      <w:r w:rsidRPr="00D3041E">
        <w:rPr>
          <w:rFonts w:ascii="Times New Roman" w:hAnsi="Times New Roman" w:cs="Times New Roman"/>
          <w:b/>
          <w:bCs/>
          <w:sz w:val="20"/>
          <w:szCs w:val="20"/>
          <w:lang w:eastAsia="en-US"/>
        </w:rPr>
        <w:t xml:space="preserve">: Evaluate the impact of inter-cell interference and study mechanism for inter-cell interference handling. </w:t>
      </w:r>
    </w:p>
    <w:p w14:paraId="56A10380" w14:textId="61FD6135" w:rsidR="007E4735" w:rsidRPr="00D3041E" w:rsidRDefault="007E4735" w:rsidP="007E4735">
      <w:pPr>
        <w:pStyle w:val="BodyText"/>
        <w:rPr>
          <w:rFonts w:ascii="Times New Roman" w:hAnsi="Times New Roman" w:cs="Times New Roman"/>
          <w:b/>
          <w:sz w:val="20"/>
          <w:szCs w:val="20"/>
          <w:lang w:eastAsia="en-US"/>
        </w:rPr>
      </w:pPr>
      <w:r w:rsidRPr="00D3041E">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10</w:t>
      </w:r>
      <w:r w:rsidRPr="00D3041E">
        <w:rPr>
          <w:rFonts w:ascii="Times New Roman" w:hAnsi="Times New Roman" w:cs="Times New Roman"/>
          <w:b/>
          <w:sz w:val="20"/>
          <w:szCs w:val="20"/>
          <w:lang w:eastAsia="en-US"/>
        </w:rPr>
        <w:t xml:space="preserve">: For activation/deactivation of LP-WUS monitoring, study the activation/deactivation mechanism based on </w:t>
      </w:r>
      <w:proofErr w:type="spellStart"/>
      <w:r w:rsidRPr="00D3041E">
        <w:rPr>
          <w:rFonts w:ascii="Times New Roman" w:hAnsi="Times New Roman" w:cs="Times New Roman"/>
          <w:b/>
          <w:sz w:val="20"/>
          <w:szCs w:val="20"/>
          <w:lang w:eastAsia="en-US"/>
        </w:rPr>
        <w:t>gNB</w:t>
      </w:r>
      <w:proofErr w:type="spellEnd"/>
      <w:r w:rsidRPr="00D3041E">
        <w:rPr>
          <w:rFonts w:ascii="Times New Roman" w:hAnsi="Times New Roman" w:cs="Times New Roman"/>
          <w:b/>
          <w:sz w:val="20"/>
          <w:szCs w:val="20"/>
          <w:lang w:eastAsia="en-US"/>
        </w:rPr>
        <w:t xml:space="preserve"> configuration and UE initiated procedure with or without report to </w:t>
      </w:r>
      <w:proofErr w:type="spellStart"/>
      <w:r w:rsidRPr="00D3041E">
        <w:rPr>
          <w:rFonts w:ascii="Times New Roman" w:hAnsi="Times New Roman" w:cs="Times New Roman"/>
          <w:b/>
          <w:sz w:val="20"/>
          <w:szCs w:val="20"/>
          <w:lang w:eastAsia="en-US"/>
        </w:rPr>
        <w:t>gNB</w:t>
      </w:r>
      <w:proofErr w:type="spellEnd"/>
      <w:r w:rsidRPr="00D3041E">
        <w:rPr>
          <w:rFonts w:ascii="Times New Roman" w:hAnsi="Times New Roman" w:cs="Times New Roman"/>
          <w:b/>
          <w:sz w:val="20"/>
          <w:szCs w:val="20"/>
          <w:lang w:eastAsia="en-US"/>
        </w:rPr>
        <w:t xml:space="preserve">. </w:t>
      </w:r>
    </w:p>
    <w:p w14:paraId="5B8B7917" w14:textId="2FCEFBBC" w:rsidR="009B69E6" w:rsidRPr="00D3041E" w:rsidRDefault="009B69E6" w:rsidP="009B69E6">
      <w:pPr>
        <w:pStyle w:val="B3"/>
        <w:spacing w:after="120"/>
        <w:ind w:left="284"/>
        <w:jc w:val="both"/>
        <w:rPr>
          <w:b/>
          <w:bCs/>
          <w:lang w:val="en-US"/>
        </w:rPr>
      </w:pPr>
      <w:r w:rsidRPr="00D3041E">
        <w:rPr>
          <w:b/>
          <w:bCs/>
          <w:lang w:val="en-US"/>
        </w:rPr>
        <w:t>Proposal 1</w:t>
      </w:r>
      <w:r>
        <w:rPr>
          <w:b/>
          <w:bCs/>
          <w:lang w:val="en-US"/>
        </w:rPr>
        <w:t>1</w:t>
      </w:r>
      <w:r w:rsidRPr="00D3041E">
        <w:rPr>
          <w:b/>
          <w:bCs/>
          <w:lang w:val="en-US"/>
        </w:rPr>
        <w:t>: Study at least following UE procedures upon detection of LP-WUS in RRC idle/inactive mode</w:t>
      </w:r>
    </w:p>
    <w:p w14:paraId="10B148EA" w14:textId="77777777" w:rsidR="009B69E6" w:rsidRPr="00D3041E" w:rsidRDefault="009B69E6" w:rsidP="009B69E6">
      <w:pPr>
        <w:pStyle w:val="B3"/>
        <w:numPr>
          <w:ilvl w:val="0"/>
          <w:numId w:val="7"/>
        </w:numPr>
        <w:spacing w:after="120"/>
        <w:rPr>
          <w:b/>
          <w:bCs/>
          <w:lang w:val="en-US"/>
        </w:rPr>
      </w:pPr>
      <w:r w:rsidRPr="00D3041E">
        <w:rPr>
          <w:b/>
          <w:bCs/>
          <w:lang w:val="en-US"/>
        </w:rPr>
        <w:t>Option 1: Main radio is off until UE identifies its LP-WUS. UE may still need to monitor PEI after turning on the main radio, assuming UE can obtain group information of PO but without sub-group information by LP-WUS.</w:t>
      </w:r>
    </w:p>
    <w:p w14:paraId="7C46FF83" w14:textId="77777777" w:rsidR="009B69E6" w:rsidRDefault="009B69E6" w:rsidP="009B69E6">
      <w:pPr>
        <w:pStyle w:val="B3"/>
        <w:numPr>
          <w:ilvl w:val="0"/>
          <w:numId w:val="7"/>
        </w:numPr>
        <w:spacing w:after="120"/>
        <w:rPr>
          <w:b/>
          <w:bCs/>
          <w:lang w:val="en-US"/>
        </w:rPr>
      </w:pPr>
      <w:r w:rsidRPr="00D3041E">
        <w:rPr>
          <w:b/>
          <w:bCs/>
          <w:lang w:val="en-US"/>
        </w:rPr>
        <w:t>Option 2: Main radio is off until UE identifies its LP-WUS. UE may directly decode Paging PDCCH/PDSCH without PEI after turning on the main radio, assuming UE can obtain at least sub-group information of PO by LP-WUS.</w:t>
      </w:r>
    </w:p>
    <w:p w14:paraId="45B75DD2" w14:textId="77777777" w:rsidR="000C3375" w:rsidRPr="000C3375" w:rsidRDefault="009B69E6" w:rsidP="009376AE">
      <w:pPr>
        <w:pStyle w:val="B3"/>
        <w:numPr>
          <w:ilvl w:val="0"/>
          <w:numId w:val="7"/>
        </w:numPr>
        <w:spacing w:after="120"/>
      </w:pPr>
      <w:r w:rsidRPr="009376AE">
        <w:rPr>
          <w:b/>
          <w:lang w:val="en-US"/>
        </w:rPr>
        <w:t>Option 4: Main radio is off until UE identifies its LP-WUS. UE may turn on radio to receive system information update.</w:t>
      </w:r>
    </w:p>
    <w:p w14:paraId="5B677834" w14:textId="4C2BC1D1" w:rsidR="009B69E6" w:rsidRPr="007E4735" w:rsidRDefault="009B69E6" w:rsidP="009376AE">
      <w:pPr>
        <w:pStyle w:val="B3"/>
        <w:numPr>
          <w:ilvl w:val="0"/>
          <w:numId w:val="7"/>
        </w:numPr>
        <w:spacing w:after="120"/>
      </w:pPr>
      <w:r w:rsidRPr="009376AE">
        <w:rPr>
          <w:b/>
          <w:lang w:val="en-US"/>
        </w:rPr>
        <w:t xml:space="preserve">FFS how to differentiate different cases by LP-WUS.  </w:t>
      </w:r>
    </w:p>
    <w:p w14:paraId="4BF44BF0" w14:textId="77777777" w:rsidR="009B69E6" w:rsidRPr="00D3041E" w:rsidRDefault="009B69E6" w:rsidP="009B69E6">
      <w:pPr>
        <w:spacing w:after="120"/>
        <w:rPr>
          <w:rFonts w:ascii="Times New Roman" w:hAnsi="Times New Roman"/>
          <w:b/>
          <w:bCs/>
          <w:szCs w:val="20"/>
          <w:lang w:eastAsia="x-none"/>
        </w:rPr>
      </w:pPr>
      <w:r w:rsidRPr="00D3041E">
        <w:rPr>
          <w:rFonts w:ascii="Times New Roman" w:hAnsi="Times New Roman"/>
          <w:b/>
          <w:bCs/>
          <w:szCs w:val="20"/>
          <w:lang w:val="en-US"/>
        </w:rPr>
        <w:t>Proposal 1</w:t>
      </w:r>
      <w:r>
        <w:rPr>
          <w:rFonts w:ascii="Times New Roman" w:hAnsi="Times New Roman"/>
          <w:b/>
          <w:bCs/>
          <w:szCs w:val="20"/>
          <w:lang w:val="en-US"/>
        </w:rPr>
        <w:t>2</w:t>
      </w:r>
      <w:r w:rsidRPr="00D3041E">
        <w:rPr>
          <w:rFonts w:ascii="Times New Roman" w:hAnsi="Times New Roman"/>
          <w:b/>
          <w:bCs/>
          <w:szCs w:val="20"/>
          <w:lang w:val="en-US"/>
        </w:rPr>
        <w:t xml:space="preserve">: </w:t>
      </w:r>
      <w:r w:rsidRPr="00D3041E">
        <w:rPr>
          <w:rFonts w:ascii="Times New Roman" w:eastAsia="Malgun Gothic" w:hAnsi="Times New Roman"/>
          <w:b/>
          <w:bCs/>
          <w:szCs w:val="20"/>
        </w:rPr>
        <w:t xml:space="preserve">Study </w:t>
      </w:r>
      <w:r>
        <w:rPr>
          <w:rFonts w:ascii="Times New Roman" w:eastAsia="Malgun Gothic" w:hAnsi="Times New Roman"/>
          <w:b/>
          <w:bCs/>
          <w:szCs w:val="20"/>
        </w:rPr>
        <w:t xml:space="preserve">relaxed </w:t>
      </w:r>
      <w:r w:rsidRPr="00D3041E">
        <w:rPr>
          <w:rFonts w:ascii="Times New Roman" w:eastAsia="Malgun Gothic" w:hAnsi="Times New Roman"/>
          <w:b/>
          <w:bCs/>
          <w:szCs w:val="20"/>
        </w:rPr>
        <w:t xml:space="preserve">RRM measurements </w:t>
      </w:r>
      <w:r>
        <w:rPr>
          <w:rFonts w:ascii="Times New Roman" w:hAnsi="Times New Roman"/>
          <w:b/>
          <w:bCs/>
          <w:lang w:val="en-US"/>
        </w:rPr>
        <w:t>for</w:t>
      </w:r>
      <w:r w:rsidRPr="00D3041E">
        <w:rPr>
          <w:rFonts w:ascii="Times New Roman" w:hAnsi="Times New Roman"/>
          <w:b/>
          <w:bCs/>
          <w:lang w:val="en-US"/>
        </w:rPr>
        <w:t xml:space="preserve"> RRC idle/inactive mode</w:t>
      </w:r>
      <w:r w:rsidRPr="00D3041E">
        <w:rPr>
          <w:rFonts w:ascii="Times New Roman" w:hAnsi="Times New Roman"/>
          <w:b/>
          <w:bCs/>
          <w:szCs w:val="20"/>
          <w:lang w:eastAsia="x-none"/>
        </w:rPr>
        <w:t>.</w:t>
      </w:r>
    </w:p>
    <w:p w14:paraId="7612029D" w14:textId="77777777" w:rsidR="009B69E6" w:rsidRPr="00B41406" w:rsidRDefault="009B69E6" w:rsidP="009B69E6">
      <w:pPr>
        <w:pStyle w:val="ListParagraph"/>
        <w:numPr>
          <w:ilvl w:val="0"/>
          <w:numId w:val="12"/>
        </w:numPr>
        <w:spacing w:after="120"/>
        <w:rPr>
          <w:rFonts w:ascii="Times New Roman" w:eastAsia="Malgun Gothic" w:hAnsi="Times New Roman"/>
          <w:b/>
          <w:bCs/>
          <w:sz w:val="20"/>
          <w:szCs w:val="20"/>
          <w:lang w:val="en-GB"/>
        </w:rPr>
      </w:pPr>
      <w:r w:rsidRPr="00B41406">
        <w:rPr>
          <w:rFonts w:ascii="Times New Roman" w:eastAsia="Malgun Gothic" w:hAnsi="Times New Roman"/>
          <w:b/>
          <w:bCs/>
          <w:sz w:val="20"/>
          <w:szCs w:val="20"/>
          <w:lang w:val="en-GB"/>
        </w:rPr>
        <w:t>Study RRM measurements by LP-WUR for serving cell</w:t>
      </w:r>
      <w:r>
        <w:rPr>
          <w:rFonts w:ascii="Times New Roman" w:eastAsia="Malgun Gothic" w:hAnsi="Times New Roman"/>
          <w:b/>
          <w:bCs/>
          <w:sz w:val="20"/>
          <w:szCs w:val="20"/>
          <w:lang w:val="en-GB"/>
        </w:rPr>
        <w:t>, based on</w:t>
      </w:r>
      <w:r w:rsidRPr="00B41406">
        <w:rPr>
          <w:rFonts w:ascii="Times New Roman" w:eastAsia="Malgun Gothic" w:hAnsi="Times New Roman"/>
          <w:b/>
          <w:bCs/>
          <w:sz w:val="20"/>
          <w:szCs w:val="20"/>
          <w:lang w:val="en-GB"/>
        </w:rPr>
        <w:t xml:space="preserve"> RSRP, RSRQ-like metric </w:t>
      </w:r>
      <w:r>
        <w:rPr>
          <w:rFonts w:ascii="Times New Roman" w:eastAsia="Malgun Gothic" w:hAnsi="Times New Roman"/>
          <w:b/>
          <w:bCs/>
          <w:sz w:val="20"/>
          <w:szCs w:val="20"/>
          <w:lang w:val="en-GB"/>
        </w:rPr>
        <w:t xml:space="preserve">of </w:t>
      </w:r>
      <w:r w:rsidRPr="00B41406">
        <w:rPr>
          <w:rFonts w:ascii="Times New Roman" w:eastAsia="Malgun Gothic" w:hAnsi="Times New Roman"/>
          <w:b/>
          <w:bCs/>
          <w:sz w:val="20"/>
          <w:szCs w:val="20"/>
          <w:lang w:val="en-GB"/>
        </w:rPr>
        <w:t xml:space="preserve">OOK/FSK symbols </w:t>
      </w:r>
    </w:p>
    <w:p w14:paraId="2BFB255E" w14:textId="77777777" w:rsidR="009B69E6" w:rsidRPr="00D3041E" w:rsidRDefault="009B69E6" w:rsidP="009B69E6">
      <w:pPr>
        <w:pStyle w:val="ListParagraph"/>
        <w:numPr>
          <w:ilvl w:val="1"/>
          <w:numId w:val="12"/>
        </w:numPr>
        <w:spacing w:after="120"/>
        <w:rPr>
          <w:rFonts w:ascii="Times New Roman" w:eastAsia="Malgun Gothic" w:hAnsi="Times New Roman"/>
          <w:b/>
          <w:bCs/>
          <w:sz w:val="20"/>
          <w:szCs w:val="20"/>
        </w:rPr>
      </w:pPr>
      <w:r w:rsidRPr="00D3041E">
        <w:rPr>
          <w:rFonts w:ascii="Times New Roman" w:eastAsia="Malgun Gothic" w:hAnsi="Times New Roman"/>
          <w:b/>
          <w:bCs/>
          <w:sz w:val="20"/>
          <w:szCs w:val="20"/>
        </w:rPr>
        <w:t xml:space="preserve">Study the criterion to offload RRM measurement to LP-WUR. </w:t>
      </w:r>
    </w:p>
    <w:p w14:paraId="5CD54304" w14:textId="77777777" w:rsidR="009B69E6" w:rsidRDefault="009B69E6" w:rsidP="009B69E6">
      <w:pPr>
        <w:pStyle w:val="ListParagraph"/>
        <w:numPr>
          <w:ilvl w:val="0"/>
          <w:numId w:val="12"/>
        </w:numPr>
        <w:spacing w:after="120"/>
        <w:rPr>
          <w:rFonts w:ascii="Times New Roman" w:eastAsia="Malgun Gothic" w:hAnsi="Times New Roman"/>
          <w:b/>
          <w:bCs/>
          <w:sz w:val="20"/>
          <w:szCs w:val="20"/>
        </w:rPr>
      </w:pPr>
      <w:r w:rsidRPr="00D3041E">
        <w:rPr>
          <w:rFonts w:ascii="Times New Roman" w:eastAsia="Malgun Gothic" w:hAnsi="Times New Roman"/>
          <w:b/>
          <w:bCs/>
          <w:sz w:val="20"/>
          <w:szCs w:val="20"/>
        </w:rPr>
        <w:t xml:space="preserve">Study potential relaxation of RRM measurement requirement for main radio. </w:t>
      </w:r>
    </w:p>
    <w:p w14:paraId="7C78CF4F" w14:textId="77777777" w:rsidR="009B69E6" w:rsidRPr="00AB3174" w:rsidRDefault="009B69E6" w:rsidP="009B69E6">
      <w:pPr>
        <w:pStyle w:val="ListParagraph"/>
        <w:numPr>
          <w:ilvl w:val="0"/>
          <w:numId w:val="12"/>
        </w:numPr>
        <w:spacing w:after="120"/>
        <w:rPr>
          <w:rFonts w:ascii="Times New Roman" w:eastAsia="Malgun Gothic" w:hAnsi="Times New Roman"/>
          <w:b/>
          <w:bCs/>
          <w:sz w:val="20"/>
          <w:szCs w:val="20"/>
        </w:rPr>
      </w:pPr>
      <w:r>
        <w:rPr>
          <w:rFonts w:ascii="Times New Roman" w:eastAsia="Malgun Gothic" w:hAnsi="Times New Roman"/>
          <w:b/>
          <w:bCs/>
          <w:sz w:val="20"/>
          <w:szCs w:val="20"/>
        </w:rPr>
        <w:t xml:space="preserve">Any optimization </w:t>
      </w:r>
      <w:r w:rsidRPr="00453633">
        <w:rPr>
          <w:rFonts w:ascii="Times New Roman" w:eastAsia="Malgun Gothic" w:hAnsi="Times New Roman"/>
          <w:b/>
          <w:bCs/>
          <w:sz w:val="20"/>
          <w:szCs w:val="20"/>
        </w:rPr>
        <w:t xml:space="preserve">requiring large effort among different working groups, e.g., deep involvement of RAN1, RAN2 and RAN4, should be avoided. </w:t>
      </w:r>
    </w:p>
    <w:p w14:paraId="7ABB66A7" w14:textId="2E41FEA1" w:rsidR="00E0063E" w:rsidRPr="00A70F0F" w:rsidRDefault="00E0063E" w:rsidP="009376AE">
      <w:pPr>
        <w:spacing w:after="120"/>
        <w:jc w:val="both"/>
      </w:pPr>
      <w:r w:rsidRPr="00D3041E">
        <w:rPr>
          <w:rFonts w:ascii="Times New Roman" w:eastAsia="Malgun Gothic" w:hAnsi="Times New Roman"/>
          <w:b/>
          <w:bCs/>
          <w:szCs w:val="20"/>
        </w:rPr>
        <w:t>Proposal 13: Further discuss the need of LP-WUS for RRC connected mode.</w:t>
      </w:r>
    </w:p>
    <w:p w14:paraId="7FB59582" w14:textId="72BD5598" w:rsidR="00E50C2D" w:rsidRPr="00BF4C9B" w:rsidRDefault="00E50C2D" w:rsidP="00BF4C9B">
      <w:pPr>
        <w:pStyle w:val="3GPPText"/>
        <w:rPr>
          <w:sz w:val="20"/>
        </w:rPr>
      </w:pPr>
    </w:p>
    <w:bookmarkEnd w:id="9"/>
    <w:bookmarkEnd w:id="10"/>
    <w:bookmarkEnd w:id="11"/>
    <w:bookmarkEnd w:id="12"/>
    <w:p w14:paraId="00667133" w14:textId="57D085F2" w:rsidR="005B52FA" w:rsidRPr="00D3041E" w:rsidRDefault="005B52FA" w:rsidP="0069418B">
      <w:pPr>
        <w:pStyle w:val="3GPPH1"/>
        <w:rPr>
          <w:rFonts w:ascii="Times New Roman" w:hAnsi="Times New Roman"/>
          <w:lang w:val="en-US"/>
        </w:rPr>
      </w:pPr>
      <w:r w:rsidRPr="00D3041E">
        <w:rPr>
          <w:rFonts w:ascii="Times New Roman" w:hAnsi="Times New Roman"/>
          <w:lang w:val="en-US"/>
        </w:rPr>
        <w:lastRenderedPageBreak/>
        <w:t>References</w:t>
      </w:r>
    </w:p>
    <w:p w14:paraId="32617DFB" w14:textId="5E4DE06A" w:rsidR="00911D9B" w:rsidRPr="00D3041E" w:rsidRDefault="00911D9B">
      <w:pPr>
        <w:pStyle w:val="BodyText"/>
        <w:numPr>
          <w:ilvl w:val="0"/>
          <w:numId w:val="5"/>
        </w:numPr>
        <w:rPr>
          <w:rFonts w:ascii="Times New Roman" w:hAnsi="Times New Roman" w:cs="Times New Roman"/>
          <w:kern w:val="2"/>
          <w:sz w:val="20"/>
          <w:szCs w:val="20"/>
          <w:lang w:eastAsia="ko-KR"/>
        </w:rPr>
      </w:pPr>
      <w:r w:rsidRPr="00D3041E">
        <w:rPr>
          <w:rFonts w:ascii="Times New Roman" w:hAnsi="Times New Roman" w:cs="Times New Roman"/>
          <w:kern w:val="2"/>
          <w:sz w:val="20"/>
          <w:szCs w:val="20"/>
          <w:lang w:eastAsia="ko-KR"/>
        </w:rPr>
        <w:t>Chairman’s notes, RAN1#11</w:t>
      </w:r>
      <w:r w:rsidR="00BF4C9B">
        <w:rPr>
          <w:rFonts w:ascii="Times New Roman" w:hAnsi="Times New Roman" w:cs="Times New Roman"/>
          <w:kern w:val="2"/>
          <w:sz w:val="20"/>
          <w:szCs w:val="20"/>
          <w:lang w:eastAsia="ko-KR"/>
        </w:rPr>
        <w:t>2</w:t>
      </w:r>
      <w:r w:rsidRPr="00D3041E">
        <w:rPr>
          <w:rFonts w:ascii="Times New Roman" w:hAnsi="Times New Roman" w:cs="Times New Roman"/>
          <w:kern w:val="2"/>
          <w:sz w:val="20"/>
          <w:szCs w:val="20"/>
          <w:lang w:eastAsia="ko-KR"/>
        </w:rPr>
        <w:t xml:space="preserve"> Meeting, </w:t>
      </w:r>
      <w:r w:rsidR="00BF4C9B">
        <w:rPr>
          <w:rFonts w:ascii="Times New Roman" w:hAnsi="Times New Roman" w:cs="Times New Roman"/>
          <w:kern w:val="2"/>
          <w:sz w:val="20"/>
          <w:szCs w:val="20"/>
          <w:lang w:eastAsia="ko-KR"/>
        </w:rPr>
        <w:t>Feb</w:t>
      </w:r>
      <w:r w:rsidRPr="00D3041E">
        <w:rPr>
          <w:rFonts w:ascii="Times New Roman" w:hAnsi="Times New Roman" w:cs="Times New Roman"/>
          <w:kern w:val="2"/>
          <w:sz w:val="20"/>
          <w:szCs w:val="20"/>
          <w:lang w:eastAsia="ko-KR"/>
        </w:rPr>
        <w:t xml:space="preserve"> 202</w:t>
      </w:r>
      <w:r w:rsidR="00BF4C9B">
        <w:rPr>
          <w:rFonts w:ascii="Times New Roman" w:hAnsi="Times New Roman" w:cs="Times New Roman"/>
          <w:kern w:val="2"/>
          <w:sz w:val="20"/>
          <w:szCs w:val="20"/>
          <w:lang w:eastAsia="ko-KR"/>
        </w:rPr>
        <w:t>3</w:t>
      </w:r>
      <w:r w:rsidRPr="00D3041E">
        <w:rPr>
          <w:rFonts w:ascii="Times New Roman" w:hAnsi="Times New Roman" w:cs="Times New Roman"/>
          <w:kern w:val="2"/>
          <w:sz w:val="20"/>
          <w:szCs w:val="20"/>
          <w:lang w:eastAsia="ko-KR"/>
        </w:rPr>
        <w:t>. </w:t>
      </w:r>
    </w:p>
    <w:p w14:paraId="5C4166F7" w14:textId="77777777" w:rsidR="001E1E11" w:rsidRPr="00D3041E" w:rsidRDefault="001E1E11">
      <w:pPr>
        <w:pStyle w:val="BodyText"/>
        <w:widowControl w:val="0"/>
        <w:numPr>
          <w:ilvl w:val="0"/>
          <w:numId w:val="5"/>
        </w:numPr>
        <w:overflowPunct w:val="0"/>
        <w:rPr>
          <w:rFonts w:ascii="Times New Roman" w:hAnsi="Times New Roman" w:cs="Times New Roman"/>
          <w:kern w:val="2"/>
          <w:sz w:val="20"/>
          <w:szCs w:val="20"/>
          <w:lang w:eastAsia="ko-KR"/>
        </w:rPr>
      </w:pPr>
      <w:r w:rsidRPr="00D3041E">
        <w:rPr>
          <w:rFonts w:ascii="Times New Roman" w:hAnsi="Times New Roman" w:cs="Times New Roman"/>
          <w:kern w:val="2"/>
          <w:sz w:val="20"/>
          <w:szCs w:val="20"/>
          <w:lang w:eastAsia="ko-KR"/>
        </w:rPr>
        <w:t>R1-23</w:t>
      </w:r>
      <w:r w:rsidR="006B35E5">
        <w:rPr>
          <w:rFonts w:ascii="Times New Roman" w:hAnsi="Times New Roman" w:cs="Times New Roman"/>
          <w:kern w:val="2"/>
          <w:sz w:val="20"/>
          <w:szCs w:val="20"/>
          <w:lang w:eastAsia="ko-KR"/>
        </w:rPr>
        <w:t>02815</w:t>
      </w:r>
      <w:r w:rsidRPr="00D3041E">
        <w:rPr>
          <w:rFonts w:ascii="Times New Roman" w:hAnsi="Times New Roman" w:cs="Times New Roman"/>
          <w:kern w:val="2"/>
          <w:sz w:val="20"/>
          <w:szCs w:val="20"/>
          <w:lang w:eastAsia="ko-KR"/>
        </w:rPr>
        <w:t xml:space="preserve">, </w:t>
      </w:r>
      <w:r w:rsidR="00295FF8" w:rsidRPr="00D3041E">
        <w:rPr>
          <w:rFonts w:ascii="Times New Roman" w:hAnsi="Times New Roman" w:cs="Times New Roman"/>
          <w:kern w:val="2"/>
          <w:sz w:val="20"/>
          <w:szCs w:val="20"/>
          <w:lang w:eastAsia="ko-KR"/>
        </w:rPr>
        <w:t>“</w:t>
      </w:r>
      <w:r w:rsidR="000B36BD" w:rsidRPr="00D3041E">
        <w:rPr>
          <w:rFonts w:ascii="Times New Roman" w:hAnsi="Times New Roman" w:cs="Times New Roman"/>
          <w:kern w:val="2"/>
          <w:sz w:val="20"/>
          <w:szCs w:val="20"/>
          <w:lang w:eastAsia="ko-KR"/>
        </w:rPr>
        <w:t>Evaluations on LP-WUS</w:t>
      </w:r>
      <w:r w:rsidR="00295FF8" w:rsidRPr="00D3041E">
        <w:rPr>
          <w:rFonts w:ascii="Times New Roman" w:hAnsi="Times New Roman" w:cs="Times New Roman"/>
          <w:kern w:val="2"/>
          <w:sz w:val="20"/>
          <w:szCs w:val="20"/>
          <w:lang w:eastAsia="ko-KR"/>
        </w:rPr>
        <w:t>”</w:t>
      </w:r>
      <w:r w:rsidRPr="00D3041E">
        <w:rPr>
          <w:rFonts w:ascii="Times New Roman" w:hAnsi="Times New Roman" w:cs="Times New Roman"/>
          <w:kern w:val="2"/>
          <w:sz w:val="20"/>
          <w:szCs w:val="20"/>
          <w:lang w:eastAsia="ko-KR"/>
        </w:rPr>
        <w:t xml:space="preserve">. </w:t>
      </w:r>
    </w:p>
    <w:p w14:paraId="13E08D7E" w14:textId="30DE53CB" w:rsidR="008853EE" w:rsidRPr="009376AE" w:rsidRDefault="008853EE" w:rsidP="009376AE">
      <w:pPr>
        <w:pStyle w:val="BodyText"/>
        <w:widowControl w:val="0"/>
        <w:numPr>
          <w:ilvl w:val="0"/>
          <w:numId w:val="5"/>
        </w:numPr>
        <w:overflowPunct w:val="0"/>
        <w:rPr>
          <w:rFonts w:ascii="Times New Roman" w:hAnsi="Times New Roman" w:cs="Times New Roman"/>
          <w:kern w:val="2"/>
          <w:sz w:val="20"/>
          <w:szCs w:val="20"/>
          <w:lang w:eastAsia="ko-KR"/>
        </w:rPr>
      </w:pPr>
      <w:r w:rsidRPr="009376AE">
        <w:rPr>
          <w:rFonts w:ascii="Times New Roman" w:hAnsi="Times New Roman"/>
          <w:kern w:val="2"/>
          <w:sz w:val="20"/>
          <w:szCs w:val="20"/>
          <w:lang w:eastAsia="ko-KR"/>
        </w:rPr>
        <w:t>R1-2212999, LS to RAN4 on low-power wake-up receiver architectures, RAN1</w:t>
      </w:r>
    </w:p>
    <w:p w14:paraId="6AF83751" w14:textId="2AC79020" w:rsidR="005061CE" w:rsidRPr="00D3041E" w:rsidRDefault="00D4055A" w:rsidP="009C161E">
      <w:pPr>
        <w:pStyle w:val="BodyText"/>
        <w:numPr>
          <w:ilvl w:val="0"/>
          <w:numId w:val="5"/>
        </w:numPr>
        <w:ind w:right="1760"/>
        <w:rPr>
          <w:rFonts w:ascii="Times New Roman" w:hAnsi="Times New Roman" w:cs="Times New Roman"/>
          <w:kern w:val="2"/>
          <w:sz w:val="20"/>
          <w:szCs w:val="20"/>
          <w:lang w:eastAsia="ko-KR"/>
        </w:rPr>
      </w:pPr>
      <w:r w:rsidRPr="00D3041E">
        <w:rPr>
          <w:rFonts w:ascii="Times New Roman" w:hAnsi="Times New Roman" w:cs="Times New Roman"/>
          <w:kern w:val="2"/>
          <w:sz w:val="20"/>
          <w:szCs w:val="20"/>
          <w:lang w:eastAsia="ko-KR"/>
        </w:rPr>
        <w:t xml:space="preserve">3GPP </w:t>
      </w:r>
      <w:r w:rsidR="001E1E11" w:rsidRPr="00D3041E">
        <w:rPr>
          <w:rFonts w:ascii="Times New Roman" w:hAnsi="Times New Roman" w:cs="Times New Roman"/>
          <w:kern w:val="2"/>
          <w:sz w:val="20"/>
          <w:szCs w:val="20"/>
          <w:lang w:eastAsia="ko-KR"/>
        </w:rPr>
        <w:t>TS 38.133</w:t>
      </w:r>
      <w:r w:rsidRPr="00D3041E">
        <w:rPr>
          <w:rFonts w:ascii="Times New Roman" w:hAnsi="Times New Roman" w:cs="Times New Roman"/>
          <w:kern w:val="2"/>
          <w:sz w:val="20"/>
          <w:szCs w:val="20"/>
          <w:lang w:eastAsia="ko-KR"/>
        </w:rPr>
        <w:t>,</w:t>
      </w:r>
      <w:r w:rsidR="003E163E" w:rsidRPr="00D3041E">
        <w:rPr>
          <w:rFonts w:ascii="Times New Roman" w:hAnsi="Times New Roman" w:cs="Times New Roman"/>
          <w:kern w:val="2"/>
          <w:sz w:val="20"/>
          <w:szCs w:val="20"/>
          <w:lang w:eastAsia="ko-KR"/>
        </w:rPr>
        <w:t xml:space="preserve"> v17.8.0, </w:t>
      </w:r>
      <w:r w:rsidR="00295FF8" w:rsidRPr="00D3041E">
        <w:rPr>
          <w:rFonts w:ascii="Times New Roman" w:hAnsi="Times New Roman" w:cs="Times New Roman"/>
          <w:kern w:val="2"/>
          <w:sz w:val="20"/>
          <w:szCs w:val="20"/>
          <w:lang w:eastAsia="ko-KR"/>
        </w:rPr>
        <w:t>“</w:t>
      </w:r>
      <w:r w:rsidR="002902C9" w:rsidRPr="00D3041E">
        <w:rPr>
          <w:rFonts w:ascii="Times New Roman" w:hAnsi="Times New Roman" w:cs="Times New Roman"/>
          <w:kern w:val="2"/>
          <w:sz w:val="20"/>
          <w:szCs w:val="20"/>
          <w:lang w:eastAsia="ko-KR"/>
        </w:rPr>
        <w:t>Requirements for support of radio resource management</w:t>
      </w:r>
      <w:r w:rsidR="00295FF8" w:rsidRPr="00D3041E">
        <w:rPr>
          <w:rFonts w:ascii="Times New Roman" w:hAnsi="Times New Roman" w:cs="Times New Roman"/>
          <w:kern w:val="2"/>
          <w:sz w:val="20"/>
          <w:szCs w:val="20"/>
          <w:lang w:eastAsia="ko-KR"/>
        </w:rPr>
        <w:t>”</w:t>
      </w:r>
      <w:r w:rsidR="003E163E" w:rsidRPr="00D3041E">
        <w:rPr>
          <w:rFonts w:ascii="Times New Roman" w:hAnsi="Times New Roman" w:cs="Times New Roman"/>
          <w:kern w:val="2"/>
          <w:sz w:val="20"/>
          <w:szCs w:val="20"/>
          <w:lang w:eastAsia="ko-KR"/>
        </w:rPr>
        <w:t xml:space="preserve">. </w:t>
      </w:r>
    </w:p>
    <w:sectPr w:rsidR="005061CE" w:rsidRPr="00D3041E" w:rsidSect="000F220B">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1443E" w14:textId="77777777" w:rsidR="00426235" w:rsidRDefault="00426235">
      <w:r>
        <w:separator/>
      </w:r>
    </w:p>
  </w:endnote>
  <w:endnote w:type="continuationSeparator" w:id="0">
    <w:p w14:paraId="506D1505" w14:textId="77777777" w:rsidR="00426235" w:rsidRDefault="00426235">
      <w:r>
        <w:continuationSeparator/>
      </w:r>
    </w:p>
  </w:endnote>
  <w:endnote w:type="continuationNotice" w:id="1">
    <w:p w14:paraId="50A4C627" w14:textId="77777777" w:rsidR="00426235" w:rsidRDefault="00426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D07B" w14:textId="77777777" w:rsidR="000F220B" w:rsidRDefault="00D178A8" w:rsidP="000F220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DB8DEE5" w14:textId="77777777" w:rsidR="000F220B" w:rsidRDefault="000F220B" w:rsidP="000F220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A4CA" w14:textId="77777777" w:rsidR="000F220B" w:rsidRPr="00270202" w:rsidRDefault="00D178A8" w:rsidP="000F220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12E9" w14:textId="77777777" w:rsidR="00426235" w:rsidRDefault="00426235">
      <w:r>
        <w:separator/>
      </w:r>
    </w:p>
  </w:footnote>
  <w:footnote w:type="continuationSeparator" w:id="0">
    <w:p w14:paraId="3E1313DA" w14:textId="77777777" w:rsidR="00426235" w:rsidRDefault="00426235">
      <w:r>
        <w:continuationSeparator/>
      </w:r>
    </w:p>
  </w:footnote>
  <w:footnote w:type="continuationNotice" w:id="1">
    <w:p w14:paraId="3B95A419" w14:textId="77777777" w:rsidR="00426235" w:rsidRDefault="00426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BE36" w14:textId="77777777" w:rsidR="000F220B" w:rsidRDefault="00D1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EDE8A4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06"/>
        </w:tabs>
        <w:ind w:left="660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b w:val="0"/>
        <w:bCs/>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3102AB"/>
    <w:multiLevelType w:val="hybridMultilevel"/>
    <w:tmpl w:val="A19E976C"/>
    <w:lvl w:ilvl="0" w:tplc="8D4C30A6">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7348"/>
    <w:multiLevelType w:val="hybridMultilevel"/>
    <w:tmpl w:val="E264C592"/>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E2E2E"/>
    <w:multiLevelType w:val="hybridMultilevel"/>
    <w:tmpl w:val="632E58AC"/>
    <w:lvl w:ilvl="0" w:tplc="B5A8667A">
      <w:numFmt w:val="bullet"/>
      <w:lvlText w:val="-"/>
      <w:lvlJc w:val="left"/>
      <w:pPr>
        <w:ind w:left="772" w:hanging="360"/>
      </w:pPr>
      <w:rPr>
        <w:rFonts w:ascii="Times" w:eastAsia="Batang" w:hAnsi="Times" w:cs="Times"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119B2956"/>
    <w:multiLevelType w:val="hybridMultilevel"/>
    <w:tmpl w:val="F74A9A94"/>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6D7E57"/>
    <w:multiLevelType w:val="hybridMultilevel"/>
    <w:tmpl w:val="5D92274E"/>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B7153"/>
    <w:multiLevelType w:val="hybridMultilevel"/>
    <w:tmpl w:val="753C0FD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1154C"/>
    <w:multiLevelType w:val="hybridMultilevel"/>
    <w:tmpl w:val="6C068716"/>
    <w:lvl w:ilvl="0" w:tplc="C108EC3C">
      <w:start w:val="4"/>
      <w:numFmt w:val="bullet"/>
      <w:lvlText w:val="-"/>
      <w:lvlJc w:val="left"/>
      <w:pPr>
        <w:ind w:left="360" w:hanging="360"/>
      </w:pPr>
      <w:rPr>
        <w:rFonts w:ascii="Times New Roman" w:eastAsia="Malgun Gothic" w:hAnsi="Times New Roman" w:cs="Times New Roman" w:hint="default"/>
      </w:rPr>
    </w:lvl>
    <w:lvl w:ilvl="1" w:tplc="0409000D">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9318B"/>
    <w:multiLevelType w:val="hybridMultilevel"/>
    <w:tmpl w:val="5BB229D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C187635"/>
    <w:multiLevelType w:val="hybridMultilevel"/>
    <w:tmpl w:val="1B923664"/>
    <w:lvl w:ilvl="0" w:tplc="8D4C30A6">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5768485">
    <w:abstractNumId w:val="0"/>
  </w:num>
  <w:num w:numId="2" w16cid:durableId="1572496377">
    <w:abstractNumId w:val="5"/>
  </w:num>
  <w:num w:numId="3" w16cid:durableId="825167866">
    <w:abstractNumId w:val="9"/>
  </w:num>
  <w:num w:numId="4" w16cid:durableId="1202093551">
    <w:abstractNumId w:val="8"/>
  </w:num>
  <w:num w:numId="5" w16cid:durableId="1637099173">
    <w:abstractNumId w:val="15"/>
  </w:num>
  <w:num w:numId="6" w16cid:durableId="354813319">
    <w:abstractNumId w:val="14"/>
  </w:num>
  <w:num w:numId="7" w16cid:durableId="1095326313">
    <w:abstractNumId w:val="3"/>
  </w:num>
  <w:num w:numId="8" w16cid:durableId="1096708289">
    <w:abstractNumId w:val="4"/>
  </w:num>
  <w:num w:numId="9" w16cid:durableId="630667399">
    <w:abstractNumId w:val="17"/>
  </w:num>
  <w:num w:numId="10" w16cid:durableId="1624312883">
    <w:abstractNumId w:val="22"/>
  </w:num>
  <w:num w:numId="11" w16cid:durableId="926578709">
    <w:abstractNumId w:val="11"/>
  </w:num>
  <w:num w:numId="12" w16cid:durableId="1374579320">
    <w:abstractNumId w:val="13"/>
  </w:num>
  <w:num w:numId="13" w16cid:durableId="531380186">
    <w:abstractNumId w:val="12"/>
  </w:num>
  <w:num w:numId="14" w16cid:durableId="136842363">
    <w:abstractNumId w:val="1"/>
  </w:num>
  <w:num w:numId="15" w16cid:durableId="167333062">
    <w:abstractNumId w:val="10"/>
  </w:num>
  <w:num w:numId="16" w16cid:durableId="427972033">
    <w:abstractNumId w:val="7"/>
  </w:num>
  <w:num w:numId="17" w16cid:durableId="509026539">
    <w:abstractNumId w:val="6"/>
  </w:num>
  <w:num w:numId="18" w16cid:durableId="269359737">
    <w:abstractNumId w:val="18"/>
  </w:num>
  <w:num w:numId="19" w16cid:durableId="1163469726">
    <w:abstractNumId w:val="20"/>
  </w:num>
  <w:num w:numId="20" w16cid:durableId="811484027">
    <w:abstractNumId w:val="19"/>
  </w:num>
  <w:num w:numId="21" w16cid:durableId="132409290">
    <w:abstractNumId w:val="2"/>
  </w:num>
  <w:num w:numId="22" w16cid:durableId="857701100">
    <w:abstractNumId w:val="21"/>
  </w:num>
  <w:num w:numId="23" w16cid:durableId="83488122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CE"/>
    <w:rsid w:val="000011CD"/>
    <w:rsid w:val="000011FC"/>
    <w:rsid w:val="000012AC"/>
    <w:rsid w:val="00001770"/>
    <w:rsid w:val="00001DAC"/>
    <w:rsid w:val="00001F7C"/>
    <w:rsid w:val="00002FBD"/>
    <w:rsid w:val="00002FFD"/>
    <w:rsid w:val="000033E1"/>
    <w:rsid w:val="00003C16"/>
    <w:rsid w:val="0000474F"/>
    <w:rsid w:val="00004E70"/>
    <w:rsid w:val="0000749E"/>
    <w:rsid w:val="0000775A"/>
    <w:rsid w:val="00007A9D"/>
    <w:rsid w:val="00010377"/>
    <w:rsid w:val="00010813"/>
    <w:rsid w:val="000109AB"/>
    <w:rsid w:val="00011227"/>
    <w:rsid w:val="0001189E"/>
    <w:rsid w:val="000118C5"/>
    <w:rsid w:val="00012D84"/>
    <w:rsid w:val="00013B6E"/>
    <w:rsid w:val="00014857"/>
    <w:rsid w:val="00014BBF"/>
    <w:rsid w:val="0001516D"/>
    <w:rsid w:val="00017C68"/>
    <w:rsid w:val="000206C6"/>
    <w:rsid w:val="000207AE"/>
    <w:rsid w:val="000216D9"/>
    <w:rsid w:val="000246F1"/>
    <w:rsid w:val="000247F0"/>
    <w:rsid w:val="000248D7"/>
    <w:rsid w:val="00024BCE"/>
    <w:rsid w:val="0002549B"/>
    <w:rsid w:val="00026BB5"/>
    <w:rsid w:val="0003026F"/>
    <w:rsid w:val="000312EE"/>
    <w:rsid w:val="00034DDE"/>
    <w:rsid w:val="00035528"/>
    <w:rsid w:val="00035E9F"/>
    <w:rsid w:val="00036FE4"/>
    <w:rsid w:val="000373A7"/>
    <w:rsid w:val="00037AA2"/>
    <w:rsid w:val="00040086"/>
    <w:rsid w:val="0004165E"/>
    <w:rsid w:val="000434C0"/>
    <w:rsid w:val="00043B25"/>
    <w:rsid w:val="00043B92"/>
    <w:rsid w:val="00044DC7"/>
    <w:rsid w:val="0004569F"/>
    <w:rsid w:val="000472AB"/>
    <w:rsid w:val="000516E6"/>
    <w:rsid w:val="00052DD6"/>
    <w:rsid w:val="00052F62"/>
    <w:rsid w:val="000546B2"/>
    <w:rsid w:val="000552F4"/>
    <w:rsid w:val="000561D6"/>
    <w:rsid w:val="00056AB4"/>
    <w:rsid w:val="00057B0F"/>
    <w:rsid w:val="00062D60"/>
    <w:rsid w:val="000639D5"/>
    <w:rsid w:val="00064DAE"/>
    <w:rsid w:val="00065B48"/>
    <w:rsid w:val="00065E1C"/>
    <w:rsid w:val="00066572"/>
    <w:rsid w:val="00071DEA"/>
    <w:rsid w:val="0007237C"/>
    <w:rsid w:val="00072505"/>
    <w:rsid w:val="000731A9"/>
    <w:rsid w:val="00074731"/>
    <w:rsid w:val="00074A23"/>
    <w:rsid w:val="000755D7"/>
    <w:rsid w:val="00075A3D"/>
    <w:rsid w:val="00077D9F"/>
    <w:rsid w:val="00080CD9"/>
    <w:rsid w:val="00081635"/>
    <w:rsid w:val="000821DB"/>
    <w:rsid w:val="000824F4"/>
    <w:rsid w:val="00083E37"/>
    <w:rsid w:val="00084F58"/>
    <w:rsid w:val="00085C53"/>
    <w:rsid w:val="000919B8"/>
    <w:rsid w:val="00093C85"/>
    <w:rsid w:val="00093EFD"/>
    <w:rsid w:val="000942F7"/>
    <w:rsid w:val="000947C5"/>
    <w:rsid w:val="00094869"/>
    <w:rsid w:val="000948EA"/>
    <w:rsid w:val="000A01B4"/>
    <w:rsid w:val="000A065E"/>
    <w:rsid w:val="000A10ED"/>
    <w:rsid w:val="000A1B63"/>
    <w:rsid w:val="000A1C3B"/>
    <w:rsid w:val="000A2675"/>
    <w:rsid w:val="000A30B6"/>
    <w:rsid w:val="000A30EE"/>
    <w:rsid w:val="000A38B6"/>
    <w:rsid w:val="000A4F2E"/>
    <w:rsid w:val="000A5250"/>
    <w:rsid w:val="000A5789"/>
    <w:rsid w:val="000A60C1"/>
    <w:rsid w:val="000A79F0"/>
    <w:rsid w:val="000B080A"/>
    <w:rsid w:val="000B1FA7"/>
    <w:rsid w:val="000B36BD"/>
    <w:rsid w:val="000B45A4"/>
    <w:rsid w:val="000B4872"/>
    <w:rsid w:val="000B4EAF"/>
    <w:rsid w:val="000B5751"/>
    <w:rsid w:val="000B5A0E"/>
    <w:rsid w:val="000B7D4F"/>
    <w:rsid w:val="000C190C"/>
    <w:rsid w:val="000C3375"/>
    <w:rsid w:val="000C7513"/>
    <w:rsid w:val="000D0367"/>
    <w:rsid w:val="000D1A1A"/>
    <w:rsid w:val="000D2357"/>
    <w:rsid w:val="000D2E64"/>
    <w:rsid w:val="000D4719"/>
    <w:rsid w:val="000D599D"/>
    <w:rsid w:val="000E121E"/>
    <w:rsid w:val="000E19A6"/>
    <w:rsid w:val="000E1B8C"/>
    <w:rsid w:val="000E2B39"/>
    <w:rsid w:val="000E3819"/>
    <w:rsid w:val="000E6757"/>
    <w:rsid w:val="000E759B"/>
    <w:rsid w:val="000F0D2B"/>
    <w:rsid w:val="000F136D"/>
    <w:rsid w:val="000F1413"/>
    <w:rsid w:val="000F15E4"/>
    <w:rsid w:val="000F220B"/>
    <w:rsid w:val="000F2EB7"/>
    <w:rsid w:val="000F7327"/>
    <w:rsid w:val="000F7CEF"/>
    <w:rsid w:val="000F7F22"/>
    <w:rsid w:val="00100D21"/>
    <w:rsid w:val="0010159F"/>
    <w:rsid w:val="00102086"/>
    <w:rsid w:val="00102B62"/>
    <w:rsid w:val="00105A5E"/>
    <w:rsid w:val="00105F74"/>
    <w:rsid w:val="00106F11"/>
    <w:rsid w:val="001112B8"/>
    <w:rsid w:val="00111878"/>
    <w:rsid w:val="00114B9C"/>
    <w:rsid w:val="00114C1A"/>
    <w:rsid w:val="00115310"/>
    <w:rsid w:val="00115A4B"/>
    <w:rsid w:val="00115BCA"/>
    <w:rsid w:val="001161E6"/>
    <w:rsid w:val="0011659C"/>
    <w:rsid w:val="00116C7A"/>
    <w:rsid w:val="00117416"/>
    <w:rsid w:val="00121065"/>
    <w:rsid w:val="001223D0"/>
    <w:rsid w:val="001223DC"/>
    <w:rsid w:val="001223FC"/>
    <w:rsid w:val="00122CAE"/>
    <w:rsid w:val="00123A7F"/>
    <w:rsid w:val="001240B0"/>
    <w:rsid w:val="0012444B"/>
    <w:rsid w:val="00124789"/>
    <w:rsid w:val="00125422"/>
    <w:rsid w:val="001255A5"/>
    <w:rsid w:val="00126458"/>
    <w:rsid w:val="00126BFF"/>
    <w:rsid w:val="0012714F"/>
    <w:rsid w:val="00127BEE"/>
    <w:rsid w:val="00127F22"/>
    <w:rsid w:val="00130AA5"/>
    <w:rsid w:val="001321A0"/>
    <w:rsid w:val="0013239A"/>
    <w:rsid w:val="00133774"/>
    <w:rsid w:val="00134C9C"/>
    <w:rsid w:val="00134EAA"/>
    <w:rsid w:val="00136E5E"/>
    <w:rsid w:val="00137C16"/>
    <w:rsid w:val="00141816"/>
    <w:rsid w:val="00141948"/>
    <w:rsid w:val="00142A2E"/>
    <w:rsid w:val="00144EB2"/>
    <w:rsid w:val="00145553"/>
    <w:rsid w:val="001456B0"/>
    <w:rsid w:val="00151919"/>
    <w:rsid w:val="00152368"/>
    <w:rsid w:val="00152731"/>
    <w:rsid w:val="00152F0E"/>
    <w:rsid w:val="00153586"/>
    <w:rsid w:val="00154B3D"/>
    <w:rsid w:val="00154FB1"/>
    <w:rsid w:val="00156EFE"/>
    <w:rsid w:val="00157B69"/>
    <w:rsid w:val="001639D4"/>
    <w:rsid w:val="00163ADC"/>
    <w:rsid w:val="00163D4A"/>
    <w:rsid w:val="001647BB"/>
    <w:rsid w:val="00164A7F"/>
    <w:rsid w:val="00164F79"/>
    <w:rsid w:val="001651D6"/>
    <w:rsid w:val="001675DB"/>
    <w:rsid w:val="00170442"/>
    <w:rsid w:val="00170D93"/>
    <w:rsid w:val="0017177D"/>
    <w:rsid w:val="00171B22"/>
    <w:rsid w:val="00171F56"/>
    <w:rsid w:val="0017209D"/>
    <w:rsid w:val="00173122"/>
    <w:rsid w:val="0017373D"/>
    <w:rsid w:val="001746B8"/>
    <w:rsid w:val="00175722"/>
    <w:rsid w:val="00175C66"/>
    <w:rsid w:val="0018240F"/>
    <w:rsid w:val="0018396D"/>
    <w:rsid w:val="00185749"/>
    <w:rsid w:val="00185CB8"/>
    <w:rsid w:val="00186BAE"/>
    <w:rsid w:val="0018704B"/>
    <w:rsid w:val="00187D28"/>
    <w:rsid w:val="00187EFB"/>
    <w:rsid w:val="00187FEA"/>
    <w:rsid w:val="0019063F"/>
    <w:rsid w:val="00190D3D"/>
    <w:rsid w:val="00190F21"/>
    <w:rsid w:val="001927C1"/>
    <w:rsid w:val="00193652"/>
    <w:rsid w:val="0019493E"/>
    <w:rsid w:val="001949C0"/>
    <w:rsid w:val="0019573F"/>
    <w:rsid w:val="00196329"/>
    <w:rsid w:val="0019638C"/>
    <w:rsid w:val="0019694F"/>
    <w:rsid w:val="00197B59"/>
    <w:rsid w:val="001A0F30"/>
    <w:rsid w:val="001A394A"/>
    <w:rsid w:val="001A3F68"/>
    <w:rsid w:val="001A59BD"/>
    <w:rsid w:val="001A5A90"/>
    <w:rsid w:val="001A5AC0"/>
    <w:rsid w:val="001A6B79"/>
    <w:rsid w:val="001B0C1C"/>
    <w:rsid w:val="001B30C1"/>
    <w:rsid w:val="001B39EE"/>
    <w:rsid w:val="001B5724"/>
    <w:rsid w:val="001B5EE8"/>
    <w:rsid w:val="001B5FC8"/>
    <w:rsid w:val="001B6EFF"/>
    <w:rsid w:val="001B7A1C"/>
    <w:rsid w:val="001C11D9"/>
    <w:rsid w:val="001C148D"/>
    <w:rsid w:val="001C240F"/>
    <w:rsid w:val="001C2AAE"/>
    <w:rsid w:val="001C2C66"/>
    <w:rsid w:val="001C491E"/>
    <w:rsid w:val="001C4C2A"/>
    <w:rsid w:val="001C5F3A"/>
    <w:rsid w:val="001C7F1F"/>
    <w:rsid w:val="001D00B6"/>
    <w:rsid w:val="001D08D3"/>
    <w:rsid w:val="001D0EF2"/>
    <w:rsid w:val="001D10FD"/>
    <w:rsid w:val="001D1C0F"/>
    <w:rsid w:val="001D2267"/>
    <w:rsid w:val="001D5609"/>
    <w:rsid w:val="001D5A9B"/>
    <w:rsid w:val="001D653C"/>
    <w:rsid w:val="001E0C22"/>
    <w:rsid w:val="001E1E11"/>
    <w:rsid w:val="001E2EFB"/>
    <w:rsid w:val="001E4225"/>
    <w:rsid w:val="001E49C7"/>
    <w:rsid w:val="001E4CA3"/>
    <w:rsid w:val="001E57A4"/>
    <w:rsid w:val="001E5BBF"/>
    <w:rsid w:val="001E5DDF"/>
    <w:rsid w:val="001E6466"/>
    <w:rsid w:val="001E7CB1"/>
    <w:rsid w:val="001F3E11"/>
    <w:rsid w:val="001F5FB0"/>
    <w:rsid w:val="001F64F8"/>
    <w:rsid w:val="001F7491"/>
    <w:rsid w:val="002016F4"/>
    <w:rsid w:val="0020182B"/>
    <w:rsid w:val="00201B3E"/>
    <w:rsid w:val="00202A60"/>
    <w:rsid w:val="0020323F"/>
    <w:rsid w:val="002038A9"/>
    <w:rsid w:val="00203E51"/>
    <w:rsid w:val="002058D6"/>
    <w:rsid w:val="00205C66"/>
    <w:rsid w:val="0021350B"/>
    <w:rsid w:val="00213A0B"/>
    <w:rsid w:val="00213B0F"/>
    <w:rsid w:val="0021574D"/>
    <w:rsid w:val="00216876"/>
    <w:rsid w:val="00223788"/>
    <w:rsid w:val="00223F59"/>
    <w:rsid w:val="002267C0"/>
    <w:rsid w:val="0022689A"/>
    <w:rsid w:val="00227927"/>
    <w:rsid w:val="00227CCA"/>
    <w:rsid w:val="00230236"/>
    <w:rsid w:val="0023164A"/>
    <w:rsid w:val="00231D6C"/>
    <w:rsid w:val="00233992"/>
    <w:rsid w:val="00234A5D"/>
    <w:rsid w:val="002360E8"/>
    <w:rsid w:val="0023642C"/>
    <w:rsid w:val="00236E3C"/>
    <w:rsid w:val="0023727F"/>
    <w:rsid w:val="00240236"/>
    <w:rsid w:val="00240813"/>
    <w:rsid w:val="00240F56"/>
    <w:rsid w:val="002411A3"/>
    <w:rsid w:val="002418C6"/>
    <w:rsid w:val="0024280C"/>
    <w:rsid w:val="0024339D"/>
    <w:rsid w:val="0024392D"/>
    <w:rsid w:val="00243AEE"/>
    <w:rsid w:val="00243DB9"/>
    <w:rsid w:val="002441D3"/>
    <w:rsid w:val="002444C8"/>
    <w:rsid w:val="00245251"/>
    <w:rsid w:val="00245414"/>
    <w:rsid w:val="0024594D"/>
    <w:rsid w:val="00245B5E"/>
    <w:rsid w:val="00246241"/>
    <w:rsid w:val="00246C8A"/>
    <w:rsid w:val="00251330"/>
    <w:rsid w:val="00251D4F"/>
    <w:rsid w:val="002528CE"/>
    <w:rsid w:val="00252907"/>
    <w:rsid w:val="00255639"/>
    <w:rsid w:val="00255C46"/>
    <w:rsid w:val="002567C7"/>
    <w:rsid w:val="00256CCE"/>
    <w:rsid w:val="00257165"/>
    <w:rsid w:val="002575B9"/>
    <w:rsid w:val="00260286"/>
    <w:rsid w:val="00260BFC"/>
    <w:rsid w:val="0026163E"/>
    <w:rsid w:val="002618A9"/>
    <w:rsid w:val="00261BCE"/>
    <w:rsid w:val="002623AD"/>
    <w:rsid w:val="002624EB"/>
    <w:rsid w:val="00263E2E"/>
    <w:rsid w:val="0026424F"/>
    <w:rsid w:val="00264413"/>
    <w:rsid w:val="00264F79"/>
    <w:rsid w:val="00265951"/>
    <w:rsid w:val="00266407"/>
    <w:rsid w:val="00267D6E"/>
    <w:rsid w:val="0027036D"/>
    <w:rsid w:val="002714DC"/>
    <w:rsid w:val="0027273D"/>
    <w:rsid w:val="002737D3"/>
    <w:rsid w:val="0027544F"/>
    <w:rsid w:val="0027551C"/>
    <w:rsid w:val="00276C39"/>
    <w:rsid w:val="00276DBB"/>
    <w:rsid w:val="00277AFF"/>
    <w:rsid w:val="00277BCA"/>
    <w:rsid w:val="0028065C"/>
    <w:rsid w:val="00280851"/>
    <w:rsid w:val="00280C1A"/>
    <w:rsid w:val="00280CAD"/>
    <w:rsid w:val="00280ED3"/>
    <w:rsid w:val="00281C07"/>
    <w:rsid w:val="00281C7A"/>
    <w:rsid w:val="00281FAA"/>
    <w:rsid w:val="0028225A"/>
    <w:rsid w:val="00282C10"/>
    <w:rsid w:val="002830F9"/>
    <w:rsid w:val="002833EC"/>
    <w:rsid w:val="00283750"/>
    <w:rsid w:val="00283E9C"/>
    <w:rsid w:val="002848A8"/>
    <w:rsid w:val="002848FD"/>
    <w:rsid w:val="00285EB3"/>
    <w:rsid w:val="0028679E"/>
    <w:rsid w:val="0028754C"/>
    <w:rsid w:val="00287623"/>
    <w:rsid w:val="002902C9"/>
    <w:rsid w:val="0029097B"/>
    <w:rsid w:val="0029172E"/>
    <w:rsid w:val="002921E4"/>
    <w:rsid w:val="00292DEF"/>
    <w:rsid w:val="002932F3"/>
    <w:rsid w:val="00293903"/>
    <w:rsid w:val="00293BE4"/>
    <w:rsid w:val="00293E55"/>
    <w:rsid w:val="00295FF8"/>
    <w:rsid w:val="00296898"/>
    <w:rsid w:val="002969A3"/>
    <w:rsid w:val="00297BD2"/>
    <w:rsid w:val="002A0251"/>
    <w:rsid w:val="002A02AA"/>
    <w:rsid w:val="002A0AE6"/>
    <w:rsid w:val="002A11A2"/>
    <w:rsid w:val="002A334A"/>
    <w:rsid w:val="002A392F"/>
    <w:rsid w:val="002A42BD"/>
    <w:rsid w:val="002A42EC"/>
    <w:rsid w:val="002A4BFB"/>
    <w:rsid w:val="002A5171"/>
    <w:rsid w:val="002A55E9"/>
    <w:rsid w:val="002A62B2"/>
    <w:rsid w:val="002A6686"/>
    <w:rsid w:val="002A6802"/>
    <w:rsid w:val="002A6C24"/>
    <w:rsid w:val="002A7A5C"/>
    <w:rsid w:val="002A7E1C"/>
    <w:rsid w:val="002B108A"/>
    <w:rsid w:val="002B223A"/>
    <w:rsid w:val="002B270B"/>
    <w:rsid w:val="002B2DE5"/>
    <w:rsid w:val="002B3B8B"/>
    <w:rsid w:val="002B3E5A"/>
    <w:rsid w:val="002B40C9"/>
    <w:rsid w:val="002B581C"/>
    <w:rsid w:val="002B5EFB"/>
    <w:rsid w:val="002B5FC4"/>
    <w:rsid w:val="002B6655"/>
    <w:rsid w:val="002B713C"/>
    <w:rsid w:val="002B74A0"/>
    <w:rsid w:val="002B74D4"/>
    <w:rsid w:val="002C006A"/>
    <w:rsid w:val="002C069E"/>
    <w:rsid w:val="002C06ED"/>
    <w:rsid w:val="002C0983"/>
    <w:rsid w:val="002C145C"/>
    <w:rsid w:val="002C17C0"/>
    <w:rsid w:val="002C1BA7"/>
    <w:rsid w:val="002C249C"/>
    <w:rsid w:val="002C28B4"/>
    <w:rsid w:val="002C3970"/>
    <w:rsid w:val="002C42F1"/>
    <w:rsid w:val="002C592B"/>
    <w:rsid w:val="002C6C00"/>
    <w:rsid w:val="002C7451"/>
    <w:rsid w:val="002C789D"/>
    <w:rsid w:val="002C78A3"/>
    <w:rsid w:val="002D23FF"/>
    <w:rsid w:val="002D2B76"/>
    <w:rsid w:val="002D3447"/>
    <w:rsid w:val="002D5879"/>
    <w:rsid w:val="002D5973"/>
    <w:rsid w:val="002D5E2E"/>
    <w:rsid w:val="002D682E"/>
    <w:rsid w:val="002D76F8"/>
    <w:rsid w:val="002E12D0"/>
    <w:rsid w:val="002E1B47"/>
    <w:rsid w:val="002E1F34"/>
    <w:rsid w:val="002E2F3F"/>
    <w:rsid w:val="002E356F"/>
    <w:rsid w:val="002E3DEE"/>
    <w:rsid w:val="002E45FC"/>
    <w:rsid w:val="002E569C"/>
    <w:rsid w:val="002E5C4A"/>
    <w:rsid w:val="002E5C51"/>
    <w:rsid w:val="002E5F48"/>
    <w:rsid w:val="002E6560"/>
    <w:rsid w:val="002E6926"/>
    <w:rsid w:val="002F05A6"/>
    <w:rsid w:val="002F1610"/>
    <w:rsid w:val="002F1FD6"/>
    <w:rsid w:val="002F2628"/>
    <w:rsid w:val="002F3A63"/>
    <w:rsid w:val="002F4623"/>
    <w:rsid w:val="002F484E"/>
    <w:rsid w:val="002F5846"/>
    <w:rsid w:val="002F69F1"/>
    <w:rsid w:val="002F7182"/>
    <w:rsid w:val="003008D3"/>
    <w:rsid w:val="0030121F"/>
    <w:rsid w:val="00301A7D"/>
    <w:rsid w:val="003031D1"/>
    <w:rsid w:val="00304AB6"/>
    <w:rsid w:val="00307390"/>
    <w:rsid w:val="00310F8F"/>
    <w:rsid w:val="00312089"/>
    <w:rsid w:val="003122D9"/>
    <w:rsid w:val="00312607"/>
    <w:rsid w:val="00314267"/>
    <w:rsid w:val="003147BE"/>
    <w:rsid w:val="00316BBD"/>
    <w:rsid w:val="00320FD8"/>
    <w:rsid w:val="00323460"/>
    <w:rsid w:val="003237DD"/>
    <w:rsid w:val="00323B8C"/>
    <w:rsid w:val="00323F19"/>
    <w:rsid w:val="00324231"/>
    <w:rsid w:val="0032460B"/>
    <w:rsid w:val="00324725"/>
    <w:rsid w:val="00324AC7"/>
    <w:rsid w:val="00325225"/>
    <w:rsid w:val="0032522A"/>
    <w:rsid w:val="00325BEC"/>
    <w:rsid w:val="00326192"/>
    <w:rsid w:val="00326FA4"/>
    <w:rsid w:val="00327106"/>
    <w:rsid w:val="00327347"/>
    <w:rsid w:val="00330520"/>
    <w:rsid w:val="00331BD5"/>
    <w:rsid w:val="00332407"/>
    <w:rsid w:val="003326D5"/>
    <w:rsid w:val="0033420D"/>
    <w:rsid w:val="00334E8C"/>
    <w:rsid w:val="0033520C"/>
    <w:rsid w:val="00336757"/>
    <w:rsid w:val="003369FD"/>
    <w:rsid w:val="003378F2"/>
    <w:rsid w:val="00341515"/>
    <w:rsid w:val="00344404"/>
    <w:rsid w:val="00345485"/>
    <w:rsid w:val="00345514"/>
    <w:rsid w:val="003469B7"/>
    <w:rsid w:val="00347B49"/>
    <w:rsid w:val="003501C8"/>
    <w:rsid w:val="0035025E"/>
    <w:rsid w:val="00351757"/>
    <w:rsid w:val="00351758"/>
    <w:rsid w:val="003522BE"/>
    <w:rsid w:val="00352552"/>
    <w:rsid w:val="00352563"/>
    <w:rsid w:val="00352F87"/>
    <w:rsid w:val="00354625"/>
    <w:rsid w:val="00354D13"/>
    <w:rsid w:val="003550F6"/>
    <w:rsid w:val="0035676F"/>
    <w:rsid w:val="0035704B"/>
    <w:rsid w:val="00357679"/>
    <w:rsid w:val="003602BD"/>
    <w:rsid w:val="00360798"/>
    <w:rsid w:val="003619B8"/>
    <w:rsid w:val="00361D1A"/>
    <w:rsid w:val="00362184"/>
    <w:rsid w:val="00362550"/>
    <w:rsid w:val="003632A7"/>
    <w:rsid w:val="00364BC7"/>
    <w:rsid w:val="00365076"/>
    <w:rsid w:val="00365F06"/>
    <w:rsid w:val="003666A3"/>
    <w:rsid w:val="00366B89"/>
    <w:rsid w:val="003712BA"/>
    <w:rsid w:val="00371375"/>
    <w:rsid w:val="00371E4B"/>
    <w:rsid w:val="003727D0"/>
    <w:rsid w:val="003739E1"/>
    <w:rsid w:val="00373FC9"/>
    <w:rsid w:val="00375656"/>
    <w:rsid w:val="00376CFF"/>
    <w:rsid w:val="0037704E"/>
    <w:rsid w:val="00377CBF"/>
    <w:rsid w:val="00380E2E"/>
    <w:rsid w:val="00381085"/>
    <w:rsid w:val="00381A05"/>
    <w:rsid w:val="00382749"/>
    <w:rsid w:val="0038404E"/>
    <w:rsid w:val="00384F9F"/>
    <w:rsid w:val="00385250"/>
    <w:rsid w:val="00386C09"/>
    <w:rsid w:val="00387B07"/>
    <w:rsid w:val="00391413"/>
    <w:rsid w:val="00393E79"/>
    <w:rsid w:val="003953E0"/>
    <w:rsid w:val="00395D37"/>
    <w:rsid w:val="00396227"/>
    <w:rsid w:val="003966C3"/>
    <w:rsid w:val="00396BDA"/>
    <w:rsid w:val="0039734F"/>
    <w:rsid w:val="003973E4"/>
    <w:rsid w:val="003A1148"/>
    <w:rsid w:val="003A1982"/>
    <w:rsid w:val="003A2101"/>
    <w:rsid w:val="003A2A0E"/>
    <w:rsid w:val="003A2E2F"/>
    <w:rsid w:val="003A3957"/>
    <w:rsid w:val="003A4DCB"/>
    <w:rsid w:val="003A5CBA"/>
    <w:rsid w:val="003A60B1"/>
    <w:rsid w:val="003A646B"/>
    <w:rsid w:val="003A6668"/>
    <w:rsid w:val="003A6A28"/>
    <w:rsid w:val="003A6DCD"/>
    <w:rsid w:val="003A79BE"/>
    <w:rsid w:val="003B1479"/>
    <w:rsid w:val="003B23FB"/>
    <w:rsid w:val="003B26EB"/>
    <w:rsid w:val="003B292A"/>
    <w:rsid w:val="003B2D98"/>
    <w:rsid w:val="003B38D1"/>
    <w:rsid w:val="003B3971"/>
    <w:rsid w:val="003B3BBE"/>
    <w:rsid w:val="003B5285"/>
    <w:rsid w:val="003B613E"/>
    <w:rsid w:val="003B67C7"/>
    <w:rsid w:val="003B72F2"/>
    <w:rsid w:val="003B7909"/>
    <w:rsid w:val="003B7F21"/>
    <w:rsid w:val="003C08C4"/>
    <w:rsid w:val="003C12E0"/>
    <w:rsid w:val="003C1366"/>
    <w:rsid w:val="003C1EDA"/>
    <w:rsid w:val="003C24F1"/>
    <w:rsid w:val="003C2F4C"/>
    <w:rsid w:val="003C473A"/>
    <w:rsid w:val="003C6985"/>
    <w:rsid w:val="003C6D3A"/>
    <w:rsid w:val="003C7816"/>
    <w:rsid w:val="003C7975"/>
    <w:rsid w:val="003C7A4F"/>
    <w:rsid w:val="003C7BC9"/>
    <w:rsid w:val="003D183B"/>
    <w:rsid w:val="003D3517"/>
    <w:rsid w:val="003D4909"/>
    <w:rsid w:val="003D4A14"/>
    <w:rsid w:val="003D4C35"/>
    <w:rsid w:val="003D51E3"/>
    <w:rsid w:val="003D55CF"/>
    <w:rsid w:val="003D63AB"/>
    <w:rsid w:val="003D734B"/>
    <w:rsid w:val="003D7A3A"/>
    <w:rsid w:val="003D7C8D"/>
    <w:rsid w:val="003E163E"/>
    <w:rsid w:val="003E337D"/>
    <w:rsid w:val="003E3B8E"/>
    <w:rsid w:val="003E3C47"/>
    <w:rsid w:val="003E528D"/>
    <w:rsid w:val="003E6048"/>
    <w:rsid w:val="003E73E4"/>
    <w:rsid w:val="003F35BA"/>
    <w:rsid w:val="003F3C5F"/>
    <w:rsid w:val="003F6884"/>
    <w:rsid w:val="003F7A48"/>
    <w:rsid w:val="0040084E"/>
    <w:rsid w:val="004012A0"/>
    <w:rsid w:val="00401341"/>
    <w:rsid w:val="00401BED"/>
    <w:rsid w:val="00402755"/>
    <w:rsid w:val="0040333E"/>
    <w:rsid w:val="00404035"/>
    <w:rsid w:val="00404118"/>
    <w:rsid w:val="00405118"/>
    <w:rsid w:val="004056FD"/>
    <w:rsid w:val="00405CBE"/>
    <w:rsid w:val="00405EA4"/>
    <w:rsid w:val="00407773"/>
    <w:rsid w:val="00407B8D"/>
    <w:rsid w:val="00407F90"/>
    <w:rsid w:val="004112E0"/>
    <w:rsid w:val="00411464"/>
    <w:rsid w:val="00412734"/>
    <w:rsid w:val="004130E6"/>
    <w:rsid w:val="004134A9"/>
    <w:rsid w:val="00416FFF"/>
    <w:rsid w:val="00417E0E"/>
    <w:rsid w:val="00417F06"/>
    <w:rsid w:val="00417F60"/>
    <w:rsid w:val="0042002F"/>
    <w:rsid w:val="00420DBE"/>
    <w:rsid w:val="00421C86"/>
    <w:rsid w:val="0042226A"/>
    <w:rsid w:val="004234AC"/>
    <w:rsid w:val="00423936"/>
    <w:rsid w:val="00423A8E"/>
    <w:rsid w:val="004261E1"/>
    <w:rsid w:val="00426235"/>
    <w:rsid w:val="00426300"/>
    <w:rsid w:val="00427CC8"/>
    <w:rsid w:val="00430260"/>
    <w:rsid w:val="004302E5"/>
    <w:rsid w:val="004306A3"/>
    <w:rsid w:val="00430763"/>
    <w:rsid w:val="00430C11"/>
    <w:rsid w:val="0043133A"/>
    <w:rsid w:val="00431A52"/>
    <w:rsid w:val="00431F13"/>
    <w:rsid w:val="00433EA5"/>
    <w:rsid w:val="0043402D"/>
    <w:rsid w:val="004358B6"/>
    <w:rsid w:val="00435D4C"/>
    <w:rsid w:val="0044025A"/>
    <w:rsid w:val="00440653"/>
    <w:rsid w:val="0044322C"/>
    <w:rsid w:val="0044369B"/>
    <w:rsid w:val="00443BEC"/>
    <w:rsid w:val="00447461"/>
    <w:rsid w:val="0045061B"/>
    <w:rsid w:val="004524F3"/>
    <w:rsid w:val="0045271E"/>
    <w:rsid w:val="00452FEA"/>
    <w:rsid w:val="00453633"/>
    <w:rsid w:val="004548E7"/>
    <w:rsid w:val="00454E78"/>
    <w:rsid w:val="00455145"/>
    <w:rsid w:val="004560C8"/>
    <w:rsid w:val="0045710F"/>
    <w:rsid w:val="0046000F"/>
    <w:rsid w:val="0046008E"/>
    <w:rsid w:val="004626D4"/>
    <w:rsid w:val="004628FA"/>
    <w:rsid w:val="00463255"/>
    <w:rsid w:val="0046398F"/>
    <w:rsid w:val="0046402A"/>
    <w:rsid w:val="004643AA"/>
    <w:rsid w:val="004669B0"/>
    <w:rsid w:val="00466A0A"/>
    <w:rsid w:val="00467126"/>
    <w:rsid w:val="00467832"/>
    <w:rsid w:val="00467844"/>
    <w:rsid w:val="00467DC2"/>
    <w:rsid w:val="00470B74"/>
    <w:rsid w:val="00471EFF"/>
    <w:rsid w:val="00472712"/>
    <w:rsid w:val="004732D6"/>
    <w:rsid w:val="0047343C"/>
    <w:rsid w:val="00473C37"/>
    <w:rsid w:val="004758F2"/>
    <w:rsid w:val="00475BB4"/>
    <w:rsid w:val="00477900"/>
    <w:rsid w:val="0048066D"/>
    <w:rsid w:val="00482B35"/>
    <w:rsid w:val="00483E66"/>
    <w:rsid w:val="00484D29"/>
    <w:rsid w:val="004858AE"/>
    <w:rsid w:val="00485F4B"/>
    <w:rsid w:val="00486872"/>
    <w:rsid w:val="0049060C"/>
    <w:rsid w:val="00490C82"/>
    <w:rsid w:val="00490FD4"/>
    <w:rsid w:val="0049136B"/>
    <w:rsid w:val="00491C45"/>
    <w:rsid w:val="00491C9B"/>
    <w:rsid w:val="00492F34"/>
    <w:rsid w:val="004933C9"/>
    <w:rsid w:val="0049451D"/>
    <w:rsid w:val="00495025"/>
    <w:rsid w:val="00495A31"/>
    <w:rsid w:val="00495D82"/>
    <w:rsid w:val="00496DFF"/>
    <w:rsid w:val="00497009"/>
    <w:rsid w:val="004970A5"/>
    <w:rsid w:val="00497324"/>
    <w:rsid w:val="00497672"/>
    <w:rsid w:val="00497706"/>
    <w:rsid w:val="00497FAE"/>
    <w:rsid w:val="004A0CE7"/>
    <w:rsid w:val="004A15BA"/>
    <w:rsid w:val="004A5D3A"/>
    <w:rsid w:val="004A6CA5"/>
    <w:rsid w:val="004A6F0C"/>
    <w:rsid w:val="004A710D"/>
    <w:rsid w:val="004A79F9"/>
    <w:rsid w:val="004A7D32"/>
    <w:rsid w:val="004B13BC"/>
    <w:rsid w:val="004B16E2"/>
    <w:rsid w:val="004B1733"/>
    <w:rsid w:val="004B1D1B"/>
    <w:rsid w:val="004B28A2"/>
    <w:rsid w:val="004B3882"/>
    <w:rsid w:val="004B3964"/>
    <w:rsid w:val="004B4E07"/>
    <w:rsid w:val="004B4E6F"/>
    <w:rsid w:val="004B5B04"/>
    <w:rsid w:val="004B707A"/>
    <w:rsid w:val="004C030E"/>
    <w:rsid w:val="004C1DB6"/>
    <w:rsid w:val="004C2303"/>
    <w:rsid w:val="004C4F31"/>
    <w:rsid w:val="004C691B"/>
    <w:rsid w:val="004C6B81"/>
    <w:rsid w:val="004D103F"/>
    <w:rsid w:val="004D1143"/>
    <w:rsid w:val="004D1232"/>
    <w:rsid w:val="004D3C45"/>
    <w:rsid w:val="004D6A26"/>
    <w:rsid w:val="004D7233"/>
    <w:rsid w:val="004D72D1"/>
    <w:rsid w:val="004D7C41"/>
    <w:rsid w:val="004D7D8B"/>
    <w:rsid w:val="004E0226"/>
    <w:rsid w:val="004E1047"/>
    <w:rsid w:val="004E19EB"/>
    <w:rsid w:val="004E2803"/>
    <w:rsid w:val="004E4932"/>
    <w:rsid w:val="004E580F"/>
    <w:rsid w:val="004F0ADA"/>
    <w:rsid w:val="004F0D99"/>
    <w:rsid w:val="004F1233"/>
    <w:rsid w:val="004F138C"/>
    <w:rsid w:val="004F1AB8"/>
    <w:rsid w:val="004F1EAB"/>
    <w:rsid w:val="004F3F0A"/>
    <w:rsid w:val="004F3F2E"/>
    <w:rsid w:val="004F7A6E"/>
    <w:rsid w:val="005016AA"/>
    <w:rsid w:val="00501FB9"/>
    <w:rsid w:val="005022C2"/>
    <w:rsid w:val="005040E1"/>
    <w:rsid w:val="005047F4"/>
    <w:rsid w:val="00505608"/>
    <w:rsid w:val="00505C1B"/>
    <w:rsid w:val="005061CE"/>
    <w:rsid w:val="00507773"/>
    <w:rsid w:val="005077D5"/>
    <w:rsid w:val="00507E8D"/>
    <w:rsid w:val="005113EE"/>
    <w:rsid w:val="00511930"/>
    <w:rsid w:val="00511CCE"/>
    <w:rsid w:val="00513288"/>
    <w:rsid w:val="0051429F"/>
    <w:rsid w:val="005143E0"/>
    <w:rsid w:val="0051495B"/>
    <w:rsid w:val="00514FEB"/>
    <w:rsid w:val="00515300"/>
    <w:rsid w:val="005160D8"/>
    <w:rsid w:val="00516F12"/>
    <w:rsid w:val="00520894"/>
    <w:rsid w:val="00520F13"/>
    <w:rsid w:val="00521157"/>
    <w:rsid w:val="005211EC"/>
    <w:rsid w:val="005212E8"/>
    <w:rsid w:val="005216CA"/>
    <w:rsid w:val="00521A7F"/>
    <w:rsid w:val="0052253C"/>
    <w:rsid w:val="00522B43"/>
    <w:rsid w:val="00522B72"/>
    <w:rsid w:val="00523856"/>
    <w:rsid w:val="00523BB2"/>
    <w:rsid w:val="00523F9A"/>
    <w:rsid w:val="005246F0"/>
    <w:rsid w:val="005249D3"/>
    <w:rsid w:val="00524B28"/>
    <w:rsid w:val="0053007B"/>
    <w:rsid w:val="00530120"/>
    <w:rsid w:val="0053158B"/>
    <w:rsid w:val="00532637"/>
    <w:rsid w:val="0053284A"/>
    <w:rsid w:val="00532935"/>
    <w:rsid w:val="00533669"/>
    <w:rsid w:val="005337F3"/>
    <w:rsid w:val="005362A3"/>
    <w:rsid w:val="00536674"/>
    <w:rsid w:val="0053694E"/>
    <w:rsid w:val="00537329"/>
    <w:rsid w:val="00537EA2"/>
    <w:rsid w:val="00540EF6"/>
    <w:rsid w:val="00541A53"/>
    <w:rsid w:val="00541BF3"/>
    <w:rsid w:val="005430A6"/>
    <w:rsid w:val="00543162"/>
    <w:rsid w:val="00543BC4"/>
    <w:rsid w:val="00544803"/>
    <w:rsid w:val="00544F59"/>
    <w:rsid w:val="005465A1"/>
    <w:rsid w:val="00550BB9"/>
    <w:rsid w:val="00550E5A"/>
    <w:rsid w:val="00551237"/>
    <w:rsid w:val="00551407"/>
    <w:rsid w:val="00551A23"/>
    <w:rsid w:val="0055263A"/>
    <w:rsid w:val="00553D69"/>
    <w:rsid w:val="00553FF4"/>
    <w:rsid w:val="00554270"/>
    <w:rsid w:val="00555BDB"/>
    <w:rsid w:val="005563E6"/>
    <w:rsid w:val="005608B0"/>
    <w:rsid w:val="00561068"/>
    <w:rsid w:val="005610E6"/>
    <w:rsid w:val="00562294"/>
    <w:rsid w:val="005624A9"/>
    <w:rsid w:val="00562D7A"/>
    <w:rsid w:val="00562E09"/>
    <w:rsid w:val="005640BE"/>
    <w:rsid w:val="005661AA"/>
    <w:rsid w:val="0056705F"/>
    <w:rsid w:val="0057012E"/>
    <w:rsid w:val="00570E95"/>
    <w:rsid w:val="0057151F"/>
    <w:rsid w:val="005718DD"/>
    <w:rsid w:val="00572341"/>
    <w:rsid w:val="00574F29"/>
    <w:rsid w:val="00575B01"/>
    <w:rsid w:val="0058049B"/>
    <w:rsid w:val="005807FB"/>
    <w:rsid w:val="005813E8"/>
    <w:rsid w:val="00582CB0"/>
    <w:rsid w:val="005837A4"/>
    <w:rsid w:val="00583E98"/>
    <w:rsid w:val="005851D3"/>
    <w:rsid w:val="00586771"/>
    <w:rsid w:val="00586AC1"/>
    <w:rsid w:val="005878C0"/>
    <w:rsid w:val="00587977"/>
    <w:rsid w:val="00591634"/>
    <w:rsid w:val="00591653"/>
    <w:rsid w:val="005918FE"/>
    <w:rsid w:val="00591B72"/>
    <w:rsid w:val="00592017"/>
    <w:rsid w:val="00592DC7"/>
    <w:rsid w:val="0059309A"/>
    <w:rsid w:val="00593A56"/>
    <w:rsid w:val="00593FA3"/>
    <w:rsid w:val="00594781"/>
    <w:rsid w:val="00595040"/>
    <w:rsid w:val="00595402"/>
    <w:rsid w:val="00595A79"/>
    <w:rsid w:val="00595AB1"/>
    <w:rsid w:val="005A05D4"/>
    <w:rsid w:val="005A177C"/>
    <w:rsid w:val="005A193F"/>
    <w:rsid w:val="005A260D"/>
    <w:rsid w:val="005A2C43"/>
    <w:rsid w:val="005A346D"/>
    <w:rsid w:val="005A4A5E"/>
    <w:rsid w:val="005A6DD0"/>
    <w:rsid w:val="005A785C"/>
    <w:rsid w:val="005B0F58"/>
    <w:rsid w:val="005B135A"/>
    <w:rsid w:val="005B1609"/>
    <w:rsid w:val="005B2030"/>
    <w:rsid w:val="005B275E"/>
    <w:rsid w:val="005B2BCB"/>
    <w:rsid w:val="005B2DCF"/>
    <w:rsid w:val="005B30FE"/>
    <w:rsid w:val="005B3563"/>
    <w:rsid w:val="005B4703"/>
    <w:rsid w:val="005B4795"/>
    <w:rsid w:val="005B507F"/>
    <w:rsid w:val="005B52FA"/>
    <w:rsid w:val="005B7AF4"/>
    <w:rsid w:val="005C16D3"/>
    <w:rsid w:val="005C280F"/>
    <w:rsid w:val="005C35CB"/>
    <w:rsid w:val="005C494C"/>
    <w:rsid w:val="005C4D2C"/>
    <w:rsid w:val="005C5DB0"/>
    <w:rsid w:val="005C5F39"/>
    <w:rsid w:val="005C6176"/>
    <w:rsid w:val="005C6C42"/>
    <w:rsid w:val="005D14F0"/>
    <w:rsid w:val="005D15ED"/>
    <w:rsid w:val="005D2ED2"/>
    <w:rsid w:val="005D348E"/>
    <w:rsid w:val="005D3854"/>
    <w:rsid w:val="005D41BC"/>
    <w:rsid w:val="005D42EA"/>
    <w:rsid w:val="005D4995"/>
    <w:rsid w:val="005D586E"/>
    <w:rsid w:val="005D68DE"/>
    <w:rsid w:val="005D7011"/>
    <w:rsid w:val="005D71BA"/>
    <w:rsid w:val="005D7343"/>
    <w:rsid w:val="005D75A7"/>
    <w:rsid w:val="005E00E1"/>
    <w:rsid w:val="005E0467"/>
    <w:rsid w:val="005E25B1"/>
    <w:rsid w:val="005E2D3A"/>
    <w:rsid w:val="005E423B"/>
    <w:rsid w:val="005E477B"/>
    <w:rsid w:val="005E65B3"/>
    <w:rsid w:val="005E73CF"/>
    <w:rsid w:val="005E7E57"/>
    <w:rsid w:val="005F0F5F"/>
    <w:rsid w:val="005F1C06"/>
    <w:rsid w:val="005F2282"/>
    <w:rsid w:val="005F2FA8"/>
    <w:rsid w:val="005F3D14"/>
    <w:rsid w:val="005F6C20"/>
    <w:rsid w:val="005F7C76"/>
    <w:rsid w:val="006001E4"/>
    <w:rsid w:val="006001EA"/>
    <w:rsid w:val="0060188A"/>
    <w:rsid w:val="00602580"/>
    <w:rsid w:val="00603713"/>
    <w:rsid w:val="00603744"/>
    <w:rsid w:val="006042C3"/>
    <w:rsid w:val="00604440"/>
    <w:rsid w:val="00604B3C"/>
    <w:rsid w:val="00604D5C"/>
    <w:rsid w:val="0060628C"/>
    <w:rsid w:val="00606319"/>
    <w:rsid w:val="00606A33"/>
    <w:rsid w:val="00606B1B"/>
    <w:rsid w:val="0060744B"/>
    <w:rsid w:val="006078D6"/>
    <w:rsid w:val="00607E61"/>
    <w:rsid w:val="00610910"/>
    <w:rsid w:val="00610DA4"/>
    <w:rsid w:val="00612729"/>
    <w:rsid w:val="00612E0A"/>
    <w:rsid w:val="00612FB5"/>
    <w:rsid w:val="006136E0"/>
    <w:rsid w:val="00613CAD"/>
    <w:rsid w:val="00614813"/>
    <w:rsid w:val="00615C17"/>
    <w:rsid w:val="006165C6"/>
    <w:rsid w:val="0061745F"/>
    <w:rsid w:val="006202A5"/>
    <w:rsid w:val="00620A7A"/>
    <w:rsid w:val="006211B1"/>
    <w:rsid w:val="00621437"/>
    <w:rsid w:val="00622455"/>
    <w:rsid w:val="00622A89"/>
    <w:rsid w:val="00623475"/>
    <w:rsid w:val="00623ED5"/>
    <w:rsid w:val="00626993"/>
    <w:rsid w:val="00627430"/>
    <w:rsid w:val="00630454"/>
    <w:rsid w:val="0063174D"/>
    <w:rsid w:val="006320BE"/>
    <w:rsid w:val="00632A57"/>
    <w:rsid w:val="006334A1"/>
    <w:rsid w:val="0063562F"/>
    <w:rsid w:val="00636BCE"/>
    <w:rsid w:val="00637A94"/>
    <w:rsid w:val="00637D1C"/>
    <w:rsid w:val="00640576"/>
    <w:rsid w:val="00640BF2"/>
    <w:rsid w:val="00642E3A"/>
    <w:rsid w:val="00643817"/>
    <w:rsid w:val="0064391E"/>
    <w:rsid w:val="0064571A"/>
    <w:rsid w:val="006462B8"/>
    <w:rsid w:val="00647E5A"/>
    <w:rsid w:val="0065328A"/>
    <w:rsid w:val="00653DC5"/>
    <w:rsid w:val="00654A1F"/>
    <w:rsid w:val="00654DC0"/>
    <w:rsid w:val="0065545E"/>
    <w:rsid w:val="00655BC7"/>
    <w:rsid w:val="006563A2"/>
    <w:rsid w:val="00656530"/>
    <w:rsid w:val="006572E2"/>
    <w:rsid w:val="0065787C"/>
    <w:rsid w:val="00657E0A"/>
    <w:rsid w:val="0066019B"/>
    <w:rsid w:val="006603AF"/>
    <w:rsid w:val="00661D01"/>
    <w:rsid w:val="00662993"/>
    <w:rsid w:val="00662F1D"/>
    <w:rsid w:val="0066314E"/>
    <w:rsid w:val="00663CA2"/>
    <w:rsid w:val="00665505"/>
    <w:rsid w:val="00665A2E"/>
    <w:rsid w:val="00666481"/>
    <w:rsid w:val="006666E7"/>
    <w:rsid w:val="00666A46"/>
    <w:rsid w:val="00667F96"/>
    <w:rsid w:val="00670651"/>
    <w:rsid w:val="00671566"/>
    <w:rsid w:val="006717F3"/>
    <w:rsid w:val="00673491"/>
    <w:rsid w:val="00673799"/>
    <w:rsid w:val="00675300"/>
    <w:rsid w:val="00677ADD"/>
    <w:rsid w:val="00680456"/>
    <w:rsid w:val="00680A61"/>
    <w:rsid w:val="0068189C"/>
    <w:rsid w:val="00682222"/>
    <w:rsid w:val="0068287F"/>
    <w:rsid w:val="00684E7E"/>
    <w:rsid w:val="006852FA"/>
    <w:rsid w:val="00685F46"/>
    <w:rsid w:val="00686E89"/>
    <w:rsid w:val="006872A6"/>
    <w:rsid w:val="00690407"/>
    <w:rsid w:val="00691172"/>
    <w:rsid w:val="00691629"/>
    <w:rsid w:val="00691F98"/>
    <w:rsid w:val="0069215A"/>
    <w:rsid w:val="006935EA"/>
    <w:rsid w:val="0069418B"/>
    <w:rsid w:val="0069443D"/>
    <w:rsid w:val="00694441"/>
    <w:rsid w:val="0069685C"/>
    <w:rsid w:val="0069706E"/>
    <w:rsid w:val="006A0566"/>
    <w:rsid w:val="006A0E00"/>
    <w:rsid w:val="006A0E67"/>
    <w:rsid w:val="006A1C9B"/>
    <w:rsid w:val="006A1FA3"/>
    <w:rsid w:val="006A2BE2"/>
    <w:rsid w:val="006A32CD"/>
    <w:rsid w:val="006A3371"/>
    <w:rsid w:val="006A35D1"/>
    <w:rsid w:val="006A37F0"/>
    <w:rsid w:val="006A4ED1"/>
    <w:rsid w:val="006A5C5B"/>
    <w:rsid w:val="006A62CA"/>
    <w:rsid w:val="006A71F5"/>
    <w:rsid w:val="006B1C35"/>
    <w:rsid w:val="006B1D6E"/>
    <w:rsid w:val="006B35E5"/>
    <w:rsid w:val="006B3B89"/>
    <w:rsid w:val="006B40E2"/>
    <w:rsid w:val="006B513C"/>
    <w:rsid w:val="006B61AF"/>
    <w:rsid w:val="006B6357"/>
    <w:rsid w:val="006B6E8B"/>
    <w:rsid w:val="006B786F"/>
    <w:rsid w:val="006C050A"/>
    <w:rsid w:val="006C1AEB"/>
    <w:rsid w:val="006C3536"/>
    <w:rsid w:val="006C41E9"/>
    <w:rsid w:val="006C4D31"/>
    <w:rsid w:val="006C605F"/>
    <w:rsid w:val="006D0ACD"/>
    <w:rsid w:val="006D0C66"/>
    <w:rsid w:val="006D1CB6"/>
    <w:rsid w:val="006D22C2"/>
    <w:rsid w:val="006D28FD"/>
    <w:rsid w:val="006D5A83"/>
    <w:rsid w:val="006D60AC"/>
    <w:rsid w:val="006D7FFB"/>
    <w:rsid w:val="006E0AD6"/>
    <w:rsid w:val="006E1601"/>
    <w:rsid w:val="006E356A"/>
    <w:rsid w:val="006E3853"/>
    <w:rsid w:val="006E3C94"/>
    <w:rsid w:val="006E570C"/>
    <w:rsid w:val="006E6002"/>
    <w:rsid w:val="006E67EC"/>
    <w:rsid w:val="006E7AD4"/>
    <w:rsid w:val="006E7E3C"/>
    <w:rsid w:val="006F00A8"/>
    <w:rsid w:val="006F045A"/>
    <w:rsid w:val="006F0575"/>
    <w:rsid w:val="006F2B8A"/>
    <w:rsid w:val="006F35F1"/>
    <w:rsid w:val="006F3AF9"/>
    <w:rsid w:val="006F3CA6"/>
    <w:rsid w:val="006F3DDA"/>
    <w:rsid w:val="006F4640"/>
    <w:rsid w:val="006F4B19"/>
    <w:rsid w:val="006F54EA"/>
    <w:rsid w:val="006F5AB2"/>
    <w:rsid w:val="006F610E"/>
    <w:rsid w:val="006F6417"/>
    <w:rsid w:val="006F72A8"/>
    <w:rsid w:val="007001E1"/>
    <w:rsid w:val="0070085B"/>
    <w:rsid w:val="00700AA8"/>
    <w:rsid w:val="00700D48"/>
    <w:rsid w:val="00701296"/>
    <w:rsid w:val="00702393"/>
    <w:rsid w:val="00702CFD"/>
    <w:rsid w:val="007036F4"/>
    <w:rsid w:val="00703B44"/>
    <w:rsid w:val="0070485F"/>
    <w:rsid w:val="00706517"/>
    <w:rsid w:val="007065D0"/>
    <w:rsid w:val="0070682A"/>
    <w:rsid w:val="00707A5B"/>
    <w:rsid w:val="00710369"/>
    <w:rsid w:val="00710F87"/>
    <w:rsid w:val="00711A8B"/>
    <w:rsid w:val="00711F12"/>
    <w:rsid w:val="00713604"/>
    <w:rsid w:val="0071617D"/>
    <w:rsid w:val="00717031"/>
    <w:rsid w:val="0071774A"/>
    <w:rsid w:val="0071794C"/>
    <w:rsid w:val="0072421C"/>
    <w:rsid w:val="00725585"/>
    <w:rsid w:val="0072651F"/>
    <w:rsid w:val="00726943"/>
    <w:rsid w:val="0073010A"/>
    <w:rsid w:val="007309C0"/>
    <w:rsid w:val="00733A18"/>
    <w:rsid w:val="00733A51"/>
    <w:rsid w:val="00734ADB"/>
    <w:rsid w:val="0073507F"/>
    <w:rsid w:val="00735B93"/>
    <w:rsid w:val="00737D1D"/>
    <w:rsid w:val="00740015"/>
    <w:rsid w:val="00740FC8"/>
    <w:rsid w:val="00743001"/>
    <w:rsid w:val="00743521"/>
    <w:rsid w:val="00744386"/>
    <w:rsid w:val="00744429"/>
    <w:rsid w:val="00745244"/>
    <w:rsid w:val="00745D49"/>
    <w:rsid w:val="0074661D"/>
    <w:rsid w:val="00746DC9"/>
    <w:rsid w:val="00747CFF"/>
    <w:rsid w:val="00747D2A"/>
    <w:rsid w:val="007505F4"/>
    <w:rsid w:val="00750640"/>
    <w:rsid w:val="00751470"/>
    <w:rsid w:val="00751F3B"/>
    <w:rsid w:val="00752E74"/>
    <w:rsid w:val="00753088"/>
    <w:rsid w:val="007537C0"/>
    <w:rsid w:val="007543BA"/>
    <w:rsid w:val="007556B0"/>
    <w:rsid w:val="00760A88"/>
    <w:rsid w:val="00760E75"/>
    <w:rsid w:val="00761928"/>
    <w:rsid w:val="007621E4"/>
    <w:rsid w:val="00762318"/>
    <w:rsid w:val="00762A8A"/>
    <w:rsid w:val="00763CFD"/>
    <w:rsid w:val="00765134"/>
    <w:rsid w:val="007651DD"/>
    <w:rsid w:val="00765B0C"/>
    <w:rsid w:val="007675E7"/>
    <w:rsid w:val="00767CD5"/>
    <w:rsid w:val="00771B9B"/>
    <w:rsid w:val="00772569"/>
    <w:rsid w:val="00772992"/>
    <w:rsid w:val="00774B90"/>
    <w:rsid w:val="0077686F"/>
    <w:rsid w:val="007811CA"/>
    <w:rsid w:val="00781F1E"/>
    <w:rsid w:val="00782B35"/>
    <w:rsid w:val="007839C7"/>
    <w:rsid w:val="00784CAD"/>
    <w:rsid w:val="00785658"/>
    <w:rsid w:val="0078596F"/>
    <w:rsid w:val="00785E4D"/>
    <w:rsid w:val="0078604C"/>
    <w:rsid w:val="007873C9"/>
    <w:rsid w:val="00787855"/>
    <w:rsid w:val="00792AC3"/>
    <w:rsid w:val="00792E98"/>
    <w:rsid w:val="00793256"/>
    <w:rsid w:val="0079363D"/>
    <w:rsid w:val="0079369A"/>
    <w:rsid w:val="007944EE"/>
    <w:rsid w:val="00796181"/>
    <w:rsid w:val="00796B07"/>
    <w:rsid w:val="00797618"/>
    <w:rsid w:val="007A03BA"/>
    <w:rsid w:val="007A0CA8"/>
    <w:rsid w:val="007A1496"/>
    <w:rsid w:val="007A2F95"/>
    <w:rsid w:val="007A46F0"/>
    <w:rsid w:val="007A4B14"/>
    <w:rsid w:val="007A549C"/>
    <w:rsid w:val="007A72DC"/>
    <w:rsid w:val="007B04F7"/>
    <w:rsid w:val="007B065E"/>
    <w:rsid w:val="007B0892"/>
    <w:rsid w:val="007B08D2"/>
    <w:rsid w:val="007B08F6"/>
    <w:rsid w:val="007B110F"/>
    <w:rsid w:val="007B160A"/>
    <w:rsid w:val="007B2C9F"/>
    <w:rsid w:val="007B3257"/>
    <w:rsid w:val="007B3F5E"/>
    <w:rsid w:val="007B430C"/>
    <w:rsid w:val="007B4956"/>
    <w:rsid w:val="007B4993"/>
    <w:rsid w:val="007B4F5D"/>
    <w:rsid w:val="007B5487"/>
    <w:rsid w:val="007B5D3A"/>
    <w:rsid w:val="007B5DE0"/>
    <w:rsid w:val="007B64D2"/>
    <w:rsid w:val="007B6B95"/>
    <w:rsid w:val="007B7A49"/>
    <w:rsid w:val="007B7DA5"/>
    <w:rsid w:val="007C01AB"/>
    <w:rsid w:val="007C04AC"/>
    <w:rsid w:val="007C0A2D"/>
    <w:rsid w:val="007C1521"/>
    <w:rsid w:val="007C250A"/>
    <w:rsid w:val="007C27FF"/>
    <w:rsid w:val="007C32B6"/>
    <w:rsid w:val="007C4CA2"/>
    <w:rsid w:val="007D0613"/>
    <w:rsid w:val="007D07E6"/>
    <w:rsid w:val="007D0AEE"/>
    <w:rsid w:val="007D0D14"/>
    <w:rsid w:val="007D17DF"/>
    <w:rsid w:val="007D35F0"/>
    <w:rsid w:val="007D3766"/>
    <w:rsid w:val="007D3C19"/>
    <w:rsid w:val="007D4933"/>
    <w:rsid w:val="007D5A45"/>
    <w:rsid w:val="007D6B69"/>
    <w:rsid w:val="007D6C54"/>
    <w:rsid w:val="007D7DA0"/>
    <w:rsid w:val="007D7FE5"/>
    <w:rsid w:val="007E2AF1"/>
    <w:rsid w:val="007E2DE4"/>
    <w:rsid w:val="007E322B"/>
    <w:rsid w:val="007E3860"/>
    <w:rsid w:val="007E4735"/>
    <w:rsid w:val="007E53BC"/>
    <w:rsid w:val="007E54C4"/>
    <w:rsid w:val="007E6216"/>
    <w:rsid w:val="007E641D"/>
    <w:rsid w:val="007E791B"/>
    <w:rsid w:val="007E7CC3"/>
    <w:rsid w:val="007F0DC9"/>
    <w:rsid w:val="007F16FF"/>
    <w:rsid w:val="007F1B60"/>
    <w:rsid w:val="007F1C46"/>
    <w:rsid w:val="007F2D9C"/>
    <w:rsid w:val="007F473E"/>
    <w:rsid w:val="007F4A4B"/>
    <w:rsid w:val="007F55F4"/>
    <w:rsid w:val="007F5EF7"/>
    <w:rsid w:val="007F6179"/>
    <w:rsid w:val="007F73AC"/>
    <w:rsid w:val="007F7D2B"/>
    <w:rsid w:val="008003F0"/>
    <w:rsid w:val="00800DC2"/>
    <w:rsid w:val="00800F23"/>
    <w:rsid w:val="0080257C"/>
    <w:rsid w:val="008040E7"/>
    <w:rsid w:val="00807549"/>
    <w:rsid w:val="00807A3D"/>
    <w:rsid w:val="00807C40"/>
    <w:rsid w:val="00807C47"/>
    <w:rsid w:val="00810098"/>
    <w:rsid w:val="008103A7"/>
    <w:rsid w:val="00810AF4"/>
    <w:rsid w:val="008115D8"/>
    <w:rsid w:val="00813A7B"/>
    <w:rsid w:val="00815A3F"/>
    <w:rsid w:val="00816ECD"/>
    <w:rsid w:val="00821A8F"/>
    <w:rsid w:val="00822161"/>
    <w:rsid w:val="00822805"/>
    <w:rsid w:val="008234C9"/>
    <w:rsid w:val="008235F0"/>
    <w:rsid w:val="00824965"/>
    <w:rsid w:val="00824AD6"/>
    <w:rsid w:val="00824BE1"/>
    <w:rsid w:val="00825026"/>
    <w:rsid w:val="00825381"/>
    <w:rsid w:val="008254EF"/>
    <w:rsid w:val="008257B8"/>
    <w:rsid w:val="00825C34"/>
    <w:rsid w:val="008261C6"/>
    <w:rsid w:val="00830438"/>
    <w:rsid w:val="008307E5"/>
    <w:rsid w:val="00830CF6"/>
    <w:rsid w:val="00830FC0"/>
    <w:rsid w:val="008334E4"/>
    <w:rsid w:val="0083622C"/>
    <w:rsid w:val="008372F8"/>
    <w:rsid w:val="00837615"/>
    <w:rsid w:val="008405B6"/>
    <w:rsid w:val="0084092B"/>
    <w:rsid w:val="00841017"/>
    <w:rsid w:val="008442E1"/>
    <w:rsid w:val="00844E93"/>
    <w:rsid w:val="0084539B"/>
    <w:rsid w:val="00845578"/>
    <w:rsid w:val="0084604F"/>
    <w:rsid w:val="008479C2"/>
    <w:rsid w:val="0085086D"/>
    <w:rsid w:val="00850918"/>
    <w:rsid w:val="008509A8"/>
    <w:rsid w:val="00851A7E"/>
    <w:rsid w:val="00853169"/>
    <w:rsid w:val="00855176"/>
    <w:rsid w:val="00856668"/>
    <w:rsid w:val="0085739C"/>
    <w:rsid w:val="00860490"/>
    <w:rsid w:val="008607E8"/>
    <w:rsid w:val="0086337B"/>
    <w:rsid w:val="008660A9"/>
    <w:rsid w:val="0086652E"/>
    <w:rsid w:val="00866DE9"/>
    <w:rsid w:val="008675D6"/>
    <w:rsid w:val="00867604"/>
    <w:rsid w:val="00867783"/>
    <w:rsid w:val="0087063E"/>
    <w:rsid w:val="00870E8B"/>
    <w:rsid w:val="00871426"/>
    <w:rsid w:val="00871B75"/>
    <w:rsid w:val="00872266"/>
    <w:rsid w:val="008725E3"/>
    <w:rsid w:val="0087335E"/>
    <w:rsid w:val="00873F59"/>
    <w:rsid w:val="00876474"/>
    <w:rsid w:val="008775D6"/>
    <w:rsid w:val="00877BB2"/>
    <w:rsid w:val="008805D5"/>
    <w:rsid w:val="00882355"/>
    <w:rsid w:val="00883BD1"/>
    <w:rsid w:val="008845D7"/>
    <w:rsid w:val="00885365"/>
    <w:rsid w:val="008853EE"/>
    <w:rsid w:val="00885CB6"/>
    <w:rsid w:val="00886B44"/>
    <w:rsid w:val="00886D84"/>
    <w:rsid w:val="008871E9"/>
    <w:rsid w:val="00887A93"/>
    <w:rsid w:val="00887E77"/>
    <w:rsid w:val="008930D6"/>
    <w:rsid w:val="00893495"/>
    <w:rsid w:val="008936B5"/>
    <w:rsid w:val="00894AFC"/>
    <w:rsid w:val="00895275"/>
    <w:rsid w:val="00895F57"/>
    <w:rsid w:val="008961C1"/>
    <w:rsid w:val="00896C26"/>
    <w:rsid w:val="00896D58"/>
    <w:rsid w:val="00897032"/>
    <w:rsid w:val="0089781E"/>
    <w:rsid w:val="00897984"/>
    <w:rsid w:val="00897A6E"/>
    <w:rsid w:val="008A0FC3"/>
    <w:rsid w:val="008A0FFB"/>
    <w:rsid w:val="008A12BD"/>
    <w:rsid w:val="008A1B0C"/>
    <w:rsid w:val="008A1FA6"/>
    <w:rsid w:val="008A2C35"/>
    <w:rsid w:val="008A4546"/>
    <w:rsid w:val="008A49EA"/>
    <w:rsid w:val="008A54D7"/>
    <w:rsid w:val="008A5BB7"/>
    <w:rsid w:val="008A7A47"/>
    <w:rsid w:val="008B01EB"/>
    <w:rsid w:val="008B0ABE"/>
    <w:rsid w:val="008B290C"/>
    <w:rsid w:val="008B4348"/>
    <w:rsid w:val="008B4FEF"/>
    <w:rsid w:val="008B7182"/>
    <w:rsid w:val="008B78A2"/>
    <w:rsid w:val="008B7B64"/>
    <w:rsid w:val="008C01DE"/>
    <w:rsid w:val="008C024B"/>
    <w:rsid w:val="008C056E"/>
    <w:rsid w:val="008C1E62"/>
    <w:rsid w:val="008C460C"/>
    <w:rsid w:val="008C5FAE"/>
    <w:rsid w:val="008C6289"/>
    <w:rsid w:val="008C6501"/>
    <w:rsid w:val="008C7C4B"/>
    <w:rsid w:val="008C7DFE"/>
    <w:rsid w:val="008D05F5"/>
    <w:rsid w:val="008D2C4D"/>
    <w:rsid w:val="008D3BE3"/>
    <w:rsid w:val="008D505B"/>
    <w:rsid w:val="008D5202"/>
    <w:rsid w:val="008D7B54"/>
    <w:rsid w:val="008E0C6E"/>
    <w:rsid w:val="008E1106"/>
    <w:rsid w:val="008E3446"/>
    <w:rsid w:val="008E49F3"/>
    <w:rsid w:val="008E4F6C"/>
    <w:rsid w:val="008E5148"/>
    <w:rsid w:val="008E6AE3"/>
    <w:rsid w:val="008E7F13"/>
    <w:rsid w:val="008E7F24"/>
    <w:rsid w:val="008F03E1"/>
    <w:rsid w:val="008F08F2"/>
    <w:rsid w:val="008F0B58"/>
    <w:rsid w:val="008F0EC0"/>
    <w:rsid w:val="008F37AB"/>
    <w:rsid w:val="008F4A33"/>
    <w:rsid w:val="008F5425"/>
    <w:rsid w:val="008F6AC4"/>
    <w:rsid w:val="008F6D72"/>
    <w:rsid w:val="008F6EB5"/>
    <w:rsid w:val="009008E7"/>
    <w:rsid w:val="009018B8"/>
    <w:rsid w:val="00901904"/>
    <w:rsid w:val="00901A2F"/>
    <w:rsid w:val="00903FBC"/>
    <w:rsid w:val="009040AD"/>
    <w:rsid w:val="00904C60"/>
    <w:rsid w:val="00907F02"/>
    <w:rsid w:val="00910484"/>
    <w:rsid w:val="00911B2E"/>
    <w:rsid w:val="00911D9B"/>
    <w:rsid w:val="009124E9"/>
    <w:rsid w:val="009149CE"/>
    <w:rsid w:val="00915150"/>
    <w:rsid w:val="00915A4C"/>
    <w:rsid w:val="0091646F"/>
    <w:rsid w:val="0091694E"/>
    <w:rsid w:val="00916ED6"/>
    <w:rsid w:val="00920CAC"/>
    <w:rsid w:val="00921334"/>
    <w:rsid w:val="009213FB"/>
    <w:rsid w:val="00921888"/>
    <w:rsid w:val="00921A61"/>
    <w:rsid w:val="009233E4"/>
    <w:rsid w:val="009239E5"/>
    <w:rsid w:val="0092431B"/>
    <w:rsid w:val="00924474"/>
    <w:rsid w:val="009251C2"/>
    <w:rsid w:val="0092527D"/>
    <w:rsid w:val="0092728A"/>
    <w:rsid w:val="00927F38"/>
    <w:rsid w:val="00930F9D"/>
    <w:rsid w:val="009315F1"/>
    <w:rsid w:val="009315F9"/>
    <w:rsid w:val="00931B6D"/>
    <w:rsid w:val="00932903"/>
    <w:rsid w:val="00932E0F"/>
    <w:rsid w:val="009330F9"/>
    <w:rsid w:val="00933F16"/>
    <w:rsid w:val="0093567D"/>
    <w:rsid w:val="009360F1"/>
    <w:rsid w:val="009376AE"/>
    <w:rsid w:val="00940574"/>
    <w:rsid w:val="009409D0"/>
    <w:rsid w:val="009411C7"/>
    <w:rsid w:val="00941573"/>
    <w:rsid w:val="00941668"/>
    <w:rsid w:val="00941870"/>
    <w:rsid w:val="00943451"/>
    <w:rsid w:val="0094521A"/>
    <w:rsid w:val="0094557D"/>
    <w:rsid w:val="00945941"/>
    <w:rsid w:val="00946E8E"/>
    <w:rsid w:val="00947461"/>
    <w:rsid w:val="0095122A"/>
    <w:rsid w:val="00952179"/>
    <w:rsid w:val="00952469"/>
    <w:rsid w:val="00952C4D"/>
    <w:rsid w:val="00952C98"/>
    <w:rsid w:val="00952FF4"/>
    <w:rsid w:val="00953178"/>
    <w:rsid w:val="00953504"/>
    <w:rsid w:val="009535FC"/>
    <w:rsid w:val="00954636"/>
    <w:rsid w:val="00954992"/>
    <w:rsid w:val="0095522B"/>
    <w:rsid w:val="00956132"/>
    <w:rsid w:val="00956ABB"/>
    <w:rsid w:val="00957A3B"/>
    <w:rsid w:val="00957ADB"/>
    <w:rsid w:val="00957F85"/>
    <w:rsid w:val="00961DAE"/>
    <w:rsid w:val="009623EB"/>
    <w:rsid w:val="0096290A"/>
    <w:rsid w:val="009632CC"/>
    <w:rsid w:val="00964225"/>
    <w:rsid w:val="00964307"/>
    <w:rsid w:val="0096445B"/>
    <w:rsid w:val="0096543E"/>
    <w:rsid w:val="009659D4"/>
    <w:rsid w:val="0096681B"/>
    <w:rsid w:val="00966CF2"/>
    <w:rsid w:val="00966EA6"/>
    <w:rsid w:val="00967327"/>
    <w:rsid w:val="0096745E"/>
    <w:rsid w:val="00970F23"/>
    <w:rsid w:val="0097146F"/>
    <w:rsid w:val="0097182A"/>
    <w:rsid w:val="00972D7A"/>
    <w:rsid w:val="00973E28"/>
    <w:rsid w:val="00974557"/>
    <w:rsid w:val="00974C32"/>
    <w:rsid w:val="00976883"/>
    <w:rsid w:val="0097790D"/>
    <w:rsid w:val="00982F6C"/>
    <w:rsid w:val="00985435"/>
    <w:rsid w:val="00987A95"/>
    <w:rsid w:val="00990328"/>
    <w:rsid w:val="0099166E"/>
    <w:rsid w:val="009936CF"/>
    <w:rsid w:val="0099508D"/>
    <w:rsid w:val="009970D5"/>
    <w:rsid w:val="0099749A"/>
    <w:rsid w:val="00997D14"/>
    <w:rsid w:val="009A0416"/>
    <w:rsid w:val="009A12CB"/>
    <w:rsid w:val="009A1C51"/>
    <w:rsid w:val="009A22EF"/>
    <w:rsid w:val="009A28EF"/>
    <w:rsid w:val="009A3428"/>
    <w:rsid w:val="009A350E"/>
    <w:rsid w:val="009A3AC7"/>
    <w:rsid w:val="009A4177"/>
    <w:rsid w:val="009A453D"/>
    <w:rsid w:val="009A5484"/>
    <w:rsid w:val="009A6568"/>
    <w:rsid w:val="009A7121"/>
    <w:rsid w:val="009B12B3"/>
    <w:rsid w:val="009B33DC"/>
    <w:rsid w:val="009B3C81"/>
    <w:rsid w:val="009B47E8"/>
    <w:rsid w:val="009B5ABD"/>
    <w:rsid w:val="009B69E6"/>
    <w:rsid w:val="009B6B2C"/>
    <w:rsid w:val="009B6B99"/>
    <w:rsid w:val="009B6E44"/>
    <w:rsid w:val="009B75F4"/>
    <w:rsid w:val="009C15E5"/>
    <w:rsid w:val="009C161E"/>
    <w:rsid w:val="009C1A11"/>
    <w:rsid w:val="009C2440"/>
    <w:rsid w:val="009C2BE3"/>
    <w:rsid w:val="009C40BC"/>
    <w:rsid w:val="009C557B"/>
    <w:rsid w:val="009C645D"/>
    <w:rsid w:val="009C683A"/>
    <w:rsid w:val="009C6FDA"/>
    <w:rsid w:val="009C7742"/>
    <w:rsid w:val="009C7984"/>
    <w:rsid w:val="009D298E"/>
    <w:rsid w:val="009D3168"/>
    <w:rsid w:val="009D34EC"/>
    <w:rsid w:val="009D4570"/>
    <w:rsid w:val="009D61BB"/>
    <w:rsid w:val="009D6952"/>
    <w:rsid w:val="009D72D2"/>
    <w:rsid w:val="009D7B7A"/>
    <w:rsid w:val="009D7EDF"/>
    <w:rsid w:val="009E053E"/>
    <w:rsid w:val="009E08A3"/>
    <w:rsid w:val="009E12BA"/>
    <w:rsid w:val="009E1AC4"/>
    <w:rsid w:val="009E1B39"/>
    <w:rsid w:val="009E2E14"/>
    <w:rsid w:val="009E3133"/>
    <w:rsid w:val="009E3285"/>
    <w:rsid w:val="009E3684"/>
    <w:rsid w:val="009E3727"/>
    <w:rsid w:val="009E4088"/>
    <w:rsid w:val="009E4BD9"/>
    <w:rsid w:val="009E5608"/>
    <w:rsid w:val="009E6ADA"/>
    <w:rsid w:val="009E6FD3"/>
    <w:rsid w:val="009E7519"/>
    <w:rsid w:val="009E7774"/>
    <w:rsid w:val="009E79B2"/>
    <w:rsid w:val="009E7B21"/>
    <w:rsid w:val="009F29A8"/>
    <w:rsid w:val="009F3EE9"/>
    <w:rsid w:val="009F4BF2"/>
    <w:rsid w:val="009F62D0"/>
    <w:rsid w:val="009F72DE"/>
    <w:rsid w:val="009F7990"/>
    <w:rsid w:val="009F799D"/>
    <w:rsid w:val="00A01058"/>
    <w:rsid w:val="00A01529"/>
    <w:rsid w:val="00A01753"/>
    <w:rsid w:val="00A01C5F"/>
    <w:rsid w:val="00A0242B"/>
    <w:rsid w:val="00A044AB"/>
    <w:rsid w:val="00A045C7"/>
    <w:rsid w:val="00A047B6"/>
    <w:rsid w:val="00A06730"/>
    <w:rsid w:val="00A10355"/>
    <w:rsid w:val="00A1146E"/>
    <w:rsid w:val="00A11671"/>
    <w:rsid w:val="00A11AE5"/>
    <w:rsid w:val="00A12447"/>
    <w:rsid w:val="00A13258"/>
    <w:rsid w:val="00A1493D"/>
    <w:rsid w:val="00A14E39"/>
    <w:rsid w:val="00A15222"/>
    <w:rsid w:val="00A16204"/>
    <w:rsid w:val="00A17056"/>
    <w:rsid w:val="00A17E53"/>
    <w:rsid w:val="00A2001B"/>
    <w:rsid w:val="00A205AF"/>
    <w:rsid w:val="00A2143B"/>
    <w:rsid w:val="00A21CC6"/>
    <w:rsid w:val="00A226E3"/>
    <w:rsid w:val="00A2275B"/>
    <w:rsid w:val="00A24543"/>
    <w:rsid w:val="00A24D5C"/>
    <w:rsid w:val="00A24F91"/>
    <w:rsid w:val="00A255B2"/>
    <w:rsid w:val="00A256A1"/>
    <w:rsid w:val="00A26F6C"/>
    <w:rsid w:val="00A272EC"/>
    <w:rsid w:val="00A27658"/>
    <w:rsid w:val="00A31293"/>
    <w:rsid w:val="00A3140C"/>
    <w:rsid w:val="00A32422"/>
    <w:rsid w:val="00A3246B"/>
    <w:rsid w:val="00A34C3F"/>
    <w:rsid w:val="00A3583C"/>
    <w:rsid w:val="00A35B56"/>
    <w:rsid w:val="00A367FB"/>
    <w:rsid w:val="00A36BA1"/>
    <w:rsid w:val="00A374D8"/>
    <w:rsid w:val="00A37A8C"/>
    <w:rsid w:val="00A41105"/>
    <w:rsid w:val="00A4113E"/>
    <w:rsid w:val="00A41225"/>
    <w:rsid w:val="00A415FB"/>
    <w:rsid w:val="00A41F07"/>
    <w:rsid w:val="00A424B4"/>
    <w:rsid w:val="00A4268F"/>
    <w:rsid w:val="00A4360F"/>
    <w:rsid w:val="00A44134"/>
    <w:rsid w:val="00A45E7E"/>
    <w:rsid w:val="00A4630A"/>
    <w:rsid w:val="00A463E3"/>
    <w:rsid w:val="00A4766D"/>
    <w:rsid w:val="00A50D8F"/>
    <w:rsid w:val="00A520B5"/>
    <w:rsid w:val="00A52755"/>
    <w:rsid w:val="00A52B5B"/>
    <w:rsid w:val="00A52FB7"/>
    <w:rsid w:val="00A54262"/>
    <w:rsid w:val="00A5483A"/>
    <w:rsid w:val="00A554E8"/>
    <w:rsid w:val="00A56590"/>
    <w:rsid w:val="00A574B0"/>
    <w:rsid w:val="00A57CB6"/>
    <w:rsid w:val="00A61FCA"/>
    <w:rsid w:val="00A623FF"/>
    <w:rsid w:val="00A6307C"/>
    <w:rsid w:val="00A6379D"/>
    <w:rsid w:val="00A63DCF"/>
    <w:rsid w:val="00A65E1A"/>
    <w:rsid w:val="00A6610E"/>
    <w:rsid w:val="00A66BAC"/>
    <w:rsid w:val="00A702A5"/>
    <w:rsid w:val="00A70F0F"/>
    <w:rsid w:val="00A70F21"/>
    <w:rsid w:val="00A71C4C"/>
    <w:rsid w:val="00A730C7"/>
    <w:rsid w:val="00A733EC"/>
    <w:rsid w:val="00A7407A"/>
    <w:rsid w:val="00A764CD"/>
    <w:rsid w:val="00A76B73"/>
    <w:rsid w:val="00A76DCF"/>
    <w:rsid w:val="00A771BD"/>
    <w:rsid w:val="00A7764E"/>
    <w:rsid w:val="00A7787C"/>
    <w:rsid w:val="00A81003"/>
    <w:rsid w:val="00A8137B"/>
    <w:rsid w:val="00A82699"/>
    <w:rsid w:val="00A8287F"/>
    <w:rsid w:val="00A82F7D"/>
    <w:rsid w:val="00A83483"/>
    <w:rsid w:val="00A8475E"/>
    <w:rsid w:val="00A86FD4"/>
    <w:rsid w:val="00A87E2A"/>
    <w:rsid w:val="00A87F28"/>
    <w:rsid w:val="00A902F7"/>
    <w:rsid w:val="00A90742"/>
    <w:rsid w:val="00A90A95"/>
    <w:rsid w:val="00A90C4A"/>
    <w:rsid w:val="00A930D8"/>
    <w:rsid w:val="00A94851"/>
    <w:rsid w:val="00A95708"/>
    <w:rsid w:val="00A96302"/>
    <w:rsid w:val="00A967D7"/>
    <w:rsid w:val="00A96D8E"/>
    <w:rsid w:val="00AA000B"/>
    <w:rsid w:val="00AA0487"/>
    <w:rsid w:val="00AA08ED"/>
    <w:rsid w:val="00AA0BEC"/>
    <w:rsid w:val="00AA0E98"/>
    <w:rsid w:val="00AA1DB0"/>
    <w:rsid w:val="00AA21CF"/>
    <w:rsid w:val="00AA38F6"/>
    <w:rsid w:val="00AA3FAE"/>
    <w:rsid w:val="00AA40F5"/>
    <w:rsid w:val="00AA5354"/>
    <w:rsid w:val="00AA74CF"/>
    <w:rsid w:val="00AB0C10"/>
    <w:rsid w:val="00AB1D60"/>
    <w:rsid w:val="00AB2F64"/>
    <w:rsid w:val="00AB308A"/>
    <w:rsid w:val="00AB3174"/>
    <w:rsid w:val="00AB3B81"/>
    <w:rsid w:val="00AB3E60"/>
    <w:rsid w:val="00AB4060"/>
    <w:rsid w:val="00AB4743"/>
    <w:rsid w:val="00AB502D"/>
    <w:rsid w:val="00AB50D2"/>
    <w:rsid w:val="00AC00C5"/>
    <w:rsid w:val="00AC0956"/>
    <w:rsid w:val="00AC1375"/>
    <w:rsid w:val="00AC1E55"/>
    <w:rsid w:val="00AC2275"/>
    <w:rsid w:val="00AC2633"/>
    <w:rsid w:val="00AC30D1"/>
    <w:rsid w:val="00AC39ED"/>
    <w:rsid w:val="00AC3E13"/>
    <w:rsid w:val="00AC50EB"/>
    <w:rsid w:val="00AC5170"/>
    <w:rsid w:val="00AC5CBB"/>
    <w:rsid w:val="00AC612B"/>
    <w:rsid w:val="00AC67E4"/>
    <w:rsid w:val="00AC7874"/>
    <w:rsid w:val="00AD03CC"/>
    <w:rsid w:val="00AD0A60"/>
    <w:rsid w:val="00AD0B7C"/>
    <w:rsid w:val="00AD204B"/>
    <w:rsid w:val="00AD2BD6"/>
    <w:rsid w:val="00AD2DC7"/>
    <w:rsid w:val="00AD2FE7"/>
    <w:rsid w:val="00AD32D4"/>
    <w:rsid w:val="00AD44AB"/>
    <w:rsid w:val="00AD490C"/>
    <w:rsid w:val="00AD5333"/>
    <w:rsid w:val="00AD5EB2"/>
    <w:rsid w:val="00AD64A3"/>
    <w:rsid w:val="00AD6E63"/>
    <w:rsid w:val="00AE1234"/>
    <w:rsid w:val="00AE196A"/>
    <w:rsid w:val="00AE1DF4"/>
    <w:rsid w:val="00AE2901"/>
    <w:rsid w:val="00AE2C77"/>
    <w:rsid w:val="00AE398B"/>
    <w:rsid w:val="00AE4666"/>
    <w:rsid w:val="00AE49CD"/>
    <w:rsid w:val="00AE4C57"/>
    <w:rsid w:val="00AE5AB7"/>
    <w:rsid w:val="00AE5B66"/>
    <w:rsid w:val="00AE5CEE"/>
    <w:rsid w:val="00AE6788"/>
    <w:rsid w:val="00AE700C"/>
    <w:rsid w:val="00AF1AD1"/>
    <w:rsid w:val="00AF1F5A"/>
    <w:rsid w:val="00AF2480"/>
    <w:rsid w:val="00AF29C3"/>
    <w:rsid w:val="00AF2E25"/>
    <w:rsid w:val="00AF2E79"/>
    <w:rsid w:val="00AF3826"/>
    <w:rsid w:val="00AF3E9E"/>
    <w:rsid w:val="00AF410A"/>
    <w:rsid w:val="00AF4249"/>
    <w:rsid w:val="00AF72BF"/>
    <w:rsid w:val="00AF7544"/>
    <w:rsid w:val="00AF7BB7"/>
    <w:rsid w:val="00AF7C53"/>
    <w:rsid w:val="00AF7DD0"/>
    <w:rsid w:val="00AF7E44"/>
    <w:rsid w:val="00B009DF"/>
    <w:rsid w:val="00B00F25"/>
    <w:rsid w:val="00B03D66"/>
    <w:rsid w:val="00B04B08"/>
    <w:rsid w:val="00B050CC"/>
    <w:rsid w:val="00B05116"/>
    <w:rsid w:val="00B067E3"/>
    <w:rsid w:val="00B06C33"/>
    <w:rsid w:val="00B06DE5"/>
    <w:rsid w:val="00B06F4E"/>
    <w:rsid w:val="00B075A4"/>
    <w:rsid w:val="00B10393"/>
    <w:rsid w:val="00B11CE0"/>
    <w:rsid w:val="00B1284B"/>
    <w:rsid w:val="00B13815"/>
    <w:rsid w:val="00B13F25"/>
    <w:rsid w:val="00B141C2"/>
    <w:rsid w:val="00B150D1"/>
    <w:rsid w:val="00B15CA9"/>
    <w:rsid w:val="00B16090"/>
    <w:rsid w:val="00B17274"/>
    <w:rsid w:val="00B17A1A"/>
    <w:rsid w:val="00B17BC7"/>
    <w:rsid w:val="00B17F78"/>
    <w:rsid w:val="00B17FBC"/>
    <w:rsid w:val="00B20533"/>
    <w:rsid w:val="00B20649"/>
    <w:rsid w:val="00B24244"/>
    <w:rsid w:val="00B25798"/>
    <w:rsid w:val="00B27765"/>
    <w:rsid w:val="00B27E99"/>
    <w:rsid w:val="00B300F1"/>
    <w:rsid w:val="00B318B7"/>
    <w:rsid w:val="00B32194"/>
    <w:rsid w:val="00B32268"/>
    <w:rsid w:val="00B32D6E"/>
    <w:rsid w:val="00B33F9B"/>
    <w:rsid w:val="00B34F9B"/>
    <w:rsid w:val="00B35C79"/>
    <w:rsid w:val="00B35F62"/>
    <w:rsid w:val="00B365B3"/>
    <w:rsid w:val="00B3674B"/>
    <w:rsid w:val="00B369B8"/>
    <w:rsid w:val="00B36DDB"/>
    <w:rsid w:val="00B3728C"/>
    <w:rsid w:val="00B37E45"/>
    <w:rsid w:val="00B403B2"/>
    <w:rsid w:val="00B41406"/>
    <w:rsid w:val="00B41CD8"/>
    <w:rsid w:val="00B4254C"/>
    <w:rsid w:val="00B42716"/>
    <w:rsid w:val="00B42CBB"/>
    <w:rsid w:val="00B43009"/>
    <w:rsid w:val="00B430A9"/>
    <w:rsid w:val="00B4514D"/>
    <w:rsid w:val="00B47BE0"/>
    <w:rsid w:val="00B503AB"/>
    <w:rsid w:val="00B50A8E"/>
    <w:rsid w:val="00B5158C"/>
    <w:rsid w:val="00B5163E"/>
    <w:rsid w:val="00B5180F"/>
    <w:rsid w:val="00B51CD5"/>
    <w:rsid w:val="00B51E6E"/>
    <w:rsid w:val="00B5240A"/>
    <w:rsid w:val="00B52F34"/>
    <w:rsid w:val="00B538FE"/>
    <w:rsid w:val="00B54382"/>
    <w:rsid w:val="00B568E7"/>
    <w:rsid w:val="00B56D60"/>
    <w:rsid w:val="00B57745"/>
    <w:rsid w:val="00B610F6"/>
    <w:rsid w:val="00B61477"/>
    <w:rsid w:val="00B62C33"/>
    <w:rsid w:val="00B62D57"/>
    <w:rsid w:val="00B6311E"/>
    <w:rsid w:val="00B64FF0"/>
    <w:rsid w:val="00B6571D"/>
    <w:rsid w:val="00B658B9"/>
    <w:rsid w:val="00B65A9B"/>
    <w:rsid w:val="00B65CCF"/>
    <w:rsid w:val="00B66124"/>
    <w:rsid w:val="00B6637E"/>
    <w:rsid w:val="00B6703D"/>
    <w:rsid w:val="00B715ED"/>
    <w:rsid w:val="00B71BA2"/>
    <w:rsid w:val="00B7364D"/>
    <w:rsid w:val="00B737E4"/>
    <w:rsid w:val="00B74663"/>
    <w:rsid w:val="00B74C46"/>
    <w:rsid w:val="00B754E5"/>
    <w:rsid w:val="00B75A68"/>
    <w:rsid w:val="00B75EFE"/>
    <w:rsid w:val="00B76343"/>
    <w:rsid w:val="00B76E15"/>
    <w:rsid w:val="00B76E9C"/>
    <w:rsid w:val="00B820E7"/>
    <w:rsid w:val="00B83C84"/>
    <w:rsid w:val="00B83CF3"/>
    <w:rsid w:val="00B84475"/>
    <w:rsid w:val="00B86671"/>
    <w:rsid w:val="00B90AF0"/>
    <w:rsid w:val="00B91237"/>
    <w:rsid w:val="00B9195F"/>
    <w:rsid w:val="00B91A7B"/>
    <w:rsid w:val="00B91B54"/>
    <w:rsid w:val="00B91BE6"/>
    <w:rsid w:val="00B91CC1"/>
    <w:rsid w:val="00B91F20"/>
    <w:rsid w:val="00B9341E"/>
    <w:rsid w:val="00B93FBC"/>
    <w:rsid w:val="00B94784"/>
    <w:rsid w:val="00B95E68"/>
    <w:rsid w:val="00B96253"/>
    <w:rsid w:val="00BA07D6"/>
    <w:rsid w:val="00BA1C79"/>
    <w:rsid w:val="00BA206B"/>
    <w:rsid w:val="00BA2295"/>
    <w:rsid w:val="00BA37DC"/>
    <w:rsid w:val="00BA4EC5"/>
    <w:rsid w:val="00BA7A71"/>
    <w:rsid w:val="00BB0419"/>
    <w:rsid w:val="00BB08D2"/>
    <w:rsid w:val="00BB30A6"/>
    <w:rsid w:val="00BB377E"/>
    <w:rsid w:val="00BB60B6"/>
    <w:rsid w:val="00BB70BD"/>
    <w:rsid w:val="00BB7B20"/>
    <w:rsid w:val="00BB7B81"/>
    <w:rsid w:val="00BB7DE3"/>
    <w:rsid w:val="00BC03F5"/>
    <w:rsid w:val="00BC0863"/>
    <w:rsid w:val="00BC23EB"/>
    <w:rsid w:val="00BC265C"/>
    <w:rsid w:val="00BC4A23"/>
    <w:rsid w:val="00BC5384"/>
    <w:rsid w:val="00BC5A70"/>
    <w:rsid w:val="00BC6352"/>
    <w:rsid w:val="00BC6E2C"/>
    <w:rsid w:val="00BC78C1"/>
    <w:rsid w:val="00BD03EC"/>
    <w:rsid w:val="00BD090C"/>
    <w:rsid w:val="00BD1343"/>
    <w:rsid w:val="00BD1FA1"/>
    <w:rsid w:val="00BD2CD7"/>
    <w:rsid w:val="00BD341D"/>
    <w:rsid w:val="00BD35B4"/>
    <w:rsid w:val="00BD4181"/>
    <w:rsid w:val="00BD5F11"/>
    <w:rsid w:val="00BD75D3"/>
    <w:rsid w:val="00BE11CE"/>
    <w:rsid w:val="00BE1A70"/>
    <w:rsid w:val="00BE1B3E"/>
    <w:rsid w:val="00BE4798"/>
    <w:rsid w:val="00BE49F3"/>
    <w:rsid w:val="00BE4F4F"/>
    <w:rsid w:val="00BE610C"/>
    <w:rsid w:val="00BF0B5D"/>
    <w:rsid w:val="00BF0E35"/>
    <w:rsid w:val="00BF0E9B"/>
    <w:rsid w:val="00BF1764"/>
    <w:rsid w:val="00BF1E16"/>
    <w:rsid w:val="00BF1FFA"/>
    <w:rsid w:val="00BF2407"/>
    <w:rsid w:val="00BF2914"/>
    <w:rsid w:val="00BF2E73"/>
    <w:rsid w:val="00BF2F67"/>
    <w:rsid w:val="00BF4C9B"/>
    <w:rsid w:val="00BF4CA2"/>
    <w:rsid w:val="00BF526F"/>
    <w:rsid w:val="00BF54D6"/>
    <w:rsid w:val="00BF6BD4"/>
    <w:rsid w:val="00BF7889"/>
    <w:rsid w:val="00BF7AF7"/>
    <w:rsid w:val="00C00301"/>
    <w:rsid w:val="00C00B45"/>
    <w:rsid w:val="00C017AA"/>
    <w:rsid w:val="00C018D1"/>
    <w:rsid w:val="00C0199B"/>
    <w:rsid w:val="00C0359B"/>
    <w:rsid w:val="00C04305"/>
    <w:rsid w:val="00C04925"/>
    <w:rsid w:val="00C052B4"/>
    <w:rsid w:val="00C052CA"/>
    <w:rsid w:val="00C059AF"/>
    <w:rsid w:val="00C05E75"/>
    <w:rsid w:val="00C0761A"/>
    <w:rsid w:val="00C105F6"/>
    <w:rsid w:val="00C12890"/>
    <w:rsid w:val="00C136B6"/>
    <w:rsid w:val="00C13EF1"/>
    <w:rsid w:val="00C14F5F"/>
    <w:rsid w:val="00C15DDF"/>
    <w:rsid w:val="00C16F53"/>
    <w:rsid w:val="00C16F71"/>
    <w:rsid w:val="00C2039F"/>
    <w:rsid w:val="00C20A8B"/>
    <w:rsid w:val="00C20CDA"/>
    <w:rsid w:val="00C20E9D"/>
    <w:rsid w:val="00C221A8"/>
    <w:rsid w:val="00C240BA"/>
    <w:rsid w:val="00C24A6B"/>
    <w:rsid w:val="00C2517D"/>
    <w:rsid w:val="00C265A6"/>
    <w:rsid w:val="00C300D4"/>
    <w:rsid w:val="00C30204"/>
    <w:rsid w:val="00C31347"/>
    <w:rsid w:val="00C31457"/>
    <w:rsid w:val="00C3264C"/>
    <w:rsid w:val="00C33CF7"/>
    <w:rsid w:val="00C3563F"/>
    <w:rsid w:val="00C35672"/>
    <w:rsid w:val="00C371C0"/>
    <w:rsid w:val="00C37BBC"/>
    <w:rsid w:val="00C41C9E"/>
    <w:rsid w:val="00C41FFA"/>
    <w:rsid w:val="00C435C0"/>
    <w:rsid w:val="00C43D51"/>
    <w:rsid w:val="00C43EAA"/>
    <w:rsid w:val="00C448B6"/>
    <w:rsid w:val="00C44CE4"/>
    <w:rsid w:val="00C44F61"/>
    <w:rsid w:val="00C450CF"/>
    <w:rsid w:val="00C45925"/>
    <w:rsid w:val="00C4691A"/>
    <w:rsid w:val="00C46AD7"/>
    <w:rsid w:val="00C4755C"/>
    <w:rsid w:val="00C47A12"/>
    <w:rsid w:val="00C511BA"/>
    <w:rsid w:val="00C52BD4"/>
    <w:rsid w:val="00C52E03"/>
    <w:rsid w:val="00C52EC3"/>
    <w:rsid w:val="00C543B8"/>
    <w:rsid w:val="00C5613C"/>
    <w:rsid w:val="00C60424"/>
    <w:rsid w:val="00C604DB"/>
    <w:rsid w:val="00C608FF"/>
    <w:rsid w:val="00C60AA9"/>
    <w:rsid w:val="00C60B15"/>
    <w:rsid w:val="00C60B44"/>
    <w:rsid w:val="00C60C52"/>
    <w:rsid w:val="00C60D55"/>
    <w:rsid w:val="00C60F0B"/>
    <w:rsid w:val="00C61C64"/>
    <w:rsid w:val="00C61EA2"/>
    <w:rsid w:val="00C62950"/>
    <w:rsid w:val="00C640F5"/>
    <w:rsid w:val="00C70661"/>
    <w:rsid w:val="00C707BB"/>
    <w:rsid w:val="00C71ACE"/>
    <w:rsid w:val="00C7238A"/>
    <w:rsid w:val="00C74413"/>
    <w:rsid w:val="00C74FCF"/>
    <w:rsid w:val="00C75300"/>
    <w:rsid w:val="00C75DA4"/>
    <w:rsid w:val="00C76BD0"/>
    <w:rsid w:val="00C77614"/>
    <w:rsid w:val="00C80D48"/>
    <w:rsid w:val="00C81BE1"/>
    <w:rsid w:val="00C81D44"/>
    <w:rsid w:val="00C81DAD"/>
    <w:rsid w:val="00C82135"/>
    <w:rsid w:val="00C82693"/>
    <w:rsid w:val="00C82FB9"/>
    <w:rsid w:val="00C84F52"/>
    <w:rsid w:val="00C85682"/>
    <w:rsid w:val="00C859F2"/>
    <w:rsid w:val="00C862C7"/>
    <w:rsid w:val="00C86C93"/>
    <w:rsid w:val="00C873D9"/>
    <w:rsid w:val="00C902AB"/>
    <w:rsid w:val="00C912DC"/>
    <w:rsid w:val="00C91C55"/>
    <w:rsid w:val="00C92655"/>
    <w:rsid w:val="00C92B79"/>
    <w:rsid w:val="00C935EB"/>
    <w:rsid w:val="00C93E27"/>
    <w:rsid w:val="00C958F9"/>
    <w:rsid w:val="00C95F23"/>
    <w:rsid w:val="00C962AC"/>
    <w:rsid w:val="00C9695A"/>
    <w:rsid w:val="00C97C05"/>
    <w:rsid w:val="00CA03DB"/>
    <w:rsid w:val="00CA172D"/>
    <w:rsid w:val="00CA250A"/>
    <w:rsid w:val="00CA2A8A"/>
    <w:rsid w:val="00CA3896"/>
    <w:rsid w:val="00CA3ABC"/>
    <w:rsid w:val="00CA3B64"/>
    <w:rsid w:val="00CA3F95"/>
    <w:rsid w:val="00CA52C5"/>
    <w:rsid w:val="00CA64EB"/>
    <w:rsid w:val="00CA6973"/>
    <w:rsid w:val="00CA6E12"/>
    <w:rsid w:val="00CA79C8"/>
    <w:rsid w:val="00CB025C"/>
    <w:rsid w:val="00CB0CDE"/>
    <w:rsid w:val="00CB160A"/>
    <w:rsid w:val="00CB1C7B"/>
    <w:rsid w:val="00CB1D8E"/>
    <w:rsid w:val="00CB2D1B"/>
    <w:rsid w:val="00CB36B4"/>
    <w:rsid w:val="00CB45A5"/>
    <w:rsid w:val="00CB4A1D"/>
    <w:rsid w:val="00CB653F"/>
    <w:rsid w:val="00CB69E4"/>
    <w:rsid w:val="00CB72CC"/>
    <w:rsid w:val="00CC0DCD"/>
    <w:rsid w:val="00CC158D"/>
    <w:rsid w:val="00CC3541"/>
    <w:rsid w:val="00CC39B5"/>
    <w:rsid w:val="00CC3E7F"/>
    <w:rsid w:val="00CC45FE"/>
    <w:rsid w:val="00CC5384"/>
    <w:rsid w:val="00CC5C62"/>
    <w:rsid w:val="00CC733F"/>
    <w:rsid w:val="00CC738B"/>
    <w:rsid w:val="00CC79E7"/>
    <w:rsid w:val="00CD03F6"/>
    <w:rsid w:val="00CD1455"/>
    <w:rsid w:val="00CD3773"/>
    <w:rsid w:val="00CD37B3"/>
    <w:rsid w:val="00CD3828"/>
    <w:rsid w:val="00CD3962"/>
    <w:rsid w:val="00CD4A3D"/>
    <w:rsid w:val="00CD4BED"/>
    <w:rsid w:val="00CD6503"/>
    <w:rsid w:val="00CE125A"/>
    <w:rsid w:val="00CE1772"/>
    <w:rsid w:val="00CE3D33"/>
    <w:rsid w:val="00CE3F7D"/>
    <w:rsid w:val="00CE6222"/>
    <w:rsid w:val="00CE7997"/>
    <w:rsid w:val="00CF013D"/>
    <w:rsid w:val="00CF0C06"/>
    <w:rsid w:val="00CF1DB3"/>
    <w:rsid w:val="00CF296B"/>
    <w:rsid w:val="00CF394A"/>
    <w:rsid w:val="00CF3EC9"/>
    <w:rsid w:val="00CF6420"/>
    <w:rsid w:val="00CF7037"/>
    <w:rsid w:val="00D0193F"/>
    <w:rsid w:val="00D021DC"/>
    <w:rsid w:val="00D021F3"/>
    <w:rsid w:val="00D026E8"/>
    <w:rsid w:val="00D02BF3"/>
    <w:rsid w:val="00D03F7A"/>
    <w:rsid w:val="00D06349"/>
    <w:rsid w:val="00D063A7"/>
    <w:rsid w:val="00D06B0D"/>
    <w:rsid w:val="00D06B4F"/>
    <w:rsid w:val="00D07E5D"/>
    <w:rsid w:val="00D1026E"/>
    <w:rsid w:val="00D1153B"/>
    <w:rsid w:val="00D115D0"/>
    <w:rsid w:val="00D12727"/>
    <w:rsid w:val="00D12898"/>
    <w:rsid w:val="00D134D1"/>
    <w:rsid w:val="00D13881"/>
    <w:rsid w:val="00D159D6"/>
    <w:rsid w:val="00D16121"/>
    <w:rsid w:val="00D16636"/>
    <w:rsid w:val="00D16842"/>
    <w:rsid w:val="00D16DD5"/>
    <w:rsid w:val="00D17513"/>
    <w:rsid w:val="00D1767F"/>
    <w:rsid w:val="00D178A8"/>
    <w:rsid w:val="00D17A2B"/>
    <w:rsid w:val="00D21E2C"/>
    <w:rsid w:val="00D225D8"/>
    <w:rsid w:val="00D22C40"/>
    <w:rsid w:val="00D23812"/>
    <w:rsid w:val="00D24221"/>
    <w:rsid w:val="00D25A21"/>
    <w:rsid w:val="00D25C6F"/>
    <w:rsid w:val="00D26106"/>
    <w:rsid w:val="00D27530"/>
    <w:rsid w:val="00D27C7D"/>
    <w:rsid w:val="00D3041E"/>
    <w:rsid w:val="00D30722"/>
    <w:rsid w:val="00D30CC9"/>
    <w:rsid w:val="00D31242"/>
    <w:rsid w:val="00D31519"/>
    <w:rsid w:val="00D31557"/>
    <w:rsid w:val="00D32672"/>
    <w:rsid w:val="00D32F39"/>
    <w:rsid w:val="00D33AF7"/>
    <w:rsid w:val="00D3454F"/>
    <w:rsid w:val="00D34698"/>
    <w:rsid w:val="00D34ACC"/>
    <w:rsid w:val="00D34EC3"/>
    <w:rsid w:val="00D35490"/>
    <w:rsid w:val="00D35A3D"/>
    <w:rsid w:val="00D4055A"/>
    <w:rsid w:val="00D4260E"/>
    <w:rsid w:val="00D428FF"/>
    <w:rsid w:val="00D43AD0"/>
    <w:rsid w:val="00D442F3"/>
    <w:rsid w:val="00D451B6"/>
    <w:rsid w:val="00D45D41"/>
    <w:rsid w:val="00D46683"/>
    <w:rsid w:val="00D478CC"/>
    <w:rsid w:val="00D47A39"/>
    <w:rsid w:val="00D47C27"/>
    <w:rsid w:val="00D47C84"/>
    <w:rsid w:val="00D51279"/>
    <w:rsid w:val="00D52C68"/>
    <w:rsid w:val="00D52CAA"/>
    <w:rsid w:val="00D530A2"/>
    <w:rsid w:val="00D538F4"/>
    <w:rsid w:val="00D54CAD"/>
    <w:rsid w:val="00D55DFB"/>
    <w:rsid w:val="00D55E01"/>
    <w:rsid w:val="00D5601C"/>
    <w:rsid w:val="00D56777"/>
    <w:rsid w:val="00D56891"/>
    <w:rsid w:val="00D56FAE"/>
    <w:rsid w:val="00D61192"/>
    <w:rsid w:val="00D611AE"/>
    <w:rsid w:val="00D623CC"/>
    <w:rsid w:val="00D62862"/>
    <w:rsid w:val="00D630D3"/>
    <w:rsid w:val="00D6569C"/>
    <w:rsid w:val="00D65728"/>
    <w:rsid w:val="00D66004"/>
    <w:rsid w:val="00D66BE4"/>
    <w:rsid w:val="00D6717A"/>
    <w:rsid w:val="00D7107A"/>
    <w:rsid w:val="00D71851"/>
    <w:rsid w:val="00D71D62"/>
    <w:rsid w:val="00D73334"/>
    <w:rsid w:val="00D747A1"/>
    <w:rsid w:val="00D76589"/>
    <w:rsid w:val="00D778CD"/>
    <w:rsid w:val="00D81174"/>
    <w:rsid w:val="00D81969"/>
    <w:rsid w:val="00D81B03"/>
    <w:rsid w:val="00D820B1"/>
    <w:rsid w:val="00D827CE"/>
    <w:rsid w:val="00D82B4A"/>
    <w:rsid w:val="00D82DFD"/>
    <w:rsid w:val="00D8344F"/>
    <w:rsid w:val="00D8395B"/>
    <w:rsid w:val="00D83A97"/>
    <w:rsid w:val="00D85094"/>
    <w:rsid w:val="00D8533F"/>
    <w:rsid w:val="00D8739F"/>
    <w:rsid w:val="00D87C3F"/>
    <w:rsid w:val="00D9023B"/>
    <w:rsid w:val="00D90ABD"/>
    <w:rsid w:val="00D91A18"/>
    <w:rsid w:val="00D93421"/>
    <w:rsid w:val="00D93A06"/>
    <w:rsid w:val="00D93BC7"/>
    <w:rsid w:val="00D93BEA"/>
    <w:rsid w:val="00D9454F"/>
    <w:rsid w:val="00D95253"/>
    <w:rsid w:val="00D95518"/>
    <w:rsid w:val="00D95AC7"/>
    <w:rsid w:val="00D96005"/>
    <w:rsid w:val="00D962FC"/>
    <w:rsid w:val="00D96985"/>
    <w:rsid w:val="00D96DE7"/>
    <w:rsid w:val="00DA0187"/>
    <w:rsid w:val="00DA1083"/>
    <w:rsid w:val="00DA1946"/>
    <w:rsid w:val="00DA3BE8"/>
    <w:rsid w:val="00DA4326"/>
    <w:rsid w:val="00DA47A6"/>
    <w:rsid w:val="00DA503D"/>
    <w:rsid w:val="00DA5747"/>
    <w:rsid w:val="00DA7815"/>
    <w:rsid w:val="00DB04AE"/>
    <w:rsid w:val="00DB0ECF"/>
    <w:rsid w:val="00DB1756"/>
    <w:rsid w:val="00DB18DB"/>
    <w:rsid w:val="00DB1A73"/>
    <w:rsid w:val="00DB1DA4"/>
    <w:rsid w:val="00DB3DD2"/>
    <w:rsid w:val="00DB4177"/>
    <w:rsid w:val="00DB4FAB"/>
    <w:rsid w:val="00DB583D"/>
    <w:rsid w:val="00DB6199"/>
    <w:rsid w:val="00DB63CA"/>
    <w:rsid w:val="00DB7EC5"/>
    <w:rsid w:val="00DC0180"/>
    <w:rsid w:val="00DC0951"/>
    <w:rsid w:val="00DC109B"/>
    <w:rsid w:val="00DC1491"/>
    <w:rsid w:val="00DC2E76"/>
    <w:rsid w:val="00DC7C09"/>
    <w:rsid w:val="00DC7CA0"/>
    <w:rsid w:val="00DD0672"/>
    <w:rsid w:val="00DD0824"/>
    <w:rsid w:val="00DD0915"/>
    <w:rsid w:val="00DD1387"/>
    <w:rsid w:val="00DD15BD"/>
    <w:rsid w:val="00DD2D86"/>
    <w:rsid w:val="00DD3382"/>
    <w:rsid w:val="00DD41EC"/>
    <w:rsid w:val="00DD599D"/>
    <w:rsid w:val="00DD617F"/>
    <w:rsid w:val="00DD69E6"/>
    <w:rsid w:val="00DD6DC7"/>
    <w:rsid w:val="00DE01CA"/>
    <w:rsid w:val="00DE16BC"/>
    <w:rsid w:val="00DE26BB"/>
    <w:rsid w:val="00DE3300"/>
    <w:rsid w:val="00DE36AB"/>
    <w:rsid w:val="00DE4B0D"/>
    <w:rsid w:val="00DE67A2"/>
    <w:rsid w:val="00DE6FCC"/>
    <w:rsid w:val="00DE72F3"/>
    <w:rsid w:val="00DE7566"/>
    <w:rsid w:val="00DE7881"/>
    <w:rsid w:val="00DF0DF8"/>
    <w:rsid w:val="00DF11DD"/>
    <w:rsid w:val="00DF130C"/>
    <w:rsid w:val="00DF1BB5"/>
    <w:rsid w:val="00DF3D70"/>
    <w:rsid w:val="00DF3F5D"/>
    <w:rsid w:val="00DF773A"/>
    <w:rsid w:val="00E0063E"/>
    <w:rsid w:val="00E01351"/>
    <w:rsid w:val="00E01D28"/>
    <w:rsid w:val="00E0272A"/>
    <w:rsid w:val="00E033EB"/>
    <w:rsid w:val="00E03464"/>
    <w:rsid w:val="00E03B5F"/>
    <w:rsid w:val="00E04950"/>
    <w:rsid w:val="00E04CA6"/>
    <w:rsid w:val="00E05967"/>
    <w:rsid w:val="00E05A3A"/>
    <w:rsid w:val="00E05CF6"/>
    <w:rsid w:val="00E065D2"/>
    <w:rsid w:val="00E06BA6"/>
    <w:rsid w:val="00E06C6C"/>
    <w:rsid w:val="00E0706C"/>
    <w:rsid w:val="00E07113"/>
    <w:rsid w:val="00E07B33"/>
    <w:rsid w:val="00E11294"/>
    <w:rsid w:val="00E118D8"/>
    <w:rsid w:val="00E11D63"/>
    <w:rsid w:val="00E1572B"/>
    <w:rsid w:val="00E159A1"/>
    <w:rsid w:val="00E15B52"/>
    <w:rsid w:val="00E17499"/>
    <w:rsid w:val="00E20EDD"/>
    <w:rsid w:val="00E21EA0"/>
    <w:rsid w:val="00E2219F"/>
    <w:rsid w:val="00E22721"/>
    <w:rsid w:val="00E22BC4"/>
    <w:rsid w:val="00E234EB"/>
    <w:rsid w:val="00E23E04"/>
    <w:rsid w:val="00E26417"/>
    <w:rsid w:val="00E26815"/>
    <w:rsid w:val="00E27EA4"/>
    <w:rsid w:val="00E27FB7"/>
    <w:rsid w:val="00E31490"/>
    <w:rsid w:val="00E325F0"/>
    <w:rsid w:val="00E33743"/>
    <w:rsid w:val="00E33BB5"/>
    <w:rsid w:val="00E362EE"/>
    <w:rsid w:val="00E36FD8"/>
    <w:rsid w:val="00E40574"/>
    <w:rsid w:val="00E414EB"/>
    <w:rsid w:val="00E416E6"/>
    <w:rsid w:val="00E435A5"/>
    <w:rsid w:val="00E4400E"/>
    <w:rsid w:val="00E45A42"/>
    <w:rsid w:val="00E474F1"/>
    <w:rsid w:val="00E50C2D"/>
    <w:rsid w:val="00E512B7"/>
    <w:rsid w:val="00E51343"/>
    <w:rsid w:val="00E52293"/>
    <w:rsid w:val="00E5343C"/>
    <w:rsid w:val="00E554D9"/>
    <w:rsid w:val="00E55BFF"/>
    <w:rsid w:val="00E5636F"/>
    <w:rsid w:val="00E60AEA"/>
    <w:rsid w:val="00E615C7"/>
    <w:rsid w:val="00E62EAF"/>
    <w:rsid w:val="00E62EE4"/>
    <w:rsid w:val="00E637A3"/>
    <w:rsid w:val="00E641AF"/>
    <w:rsid w:val="00E7052E"/>
    <w:rsid w:val="00E70588"/>
    <w:rsid w:val="00E709CB"/>
    <w:rsid w:val="00E710B7"/>
    <w:rsid w:val="00E719B5"/>
    <w:rsid w:val="00E74287"/>
    <w:rsid w:val="00E74F0B"/>
    <w:rsid w:val="00E7553C"/>
    <w:rsid w:val="00E75BA8"/>
    <w:rsid w:val="00E760BB"/>
    <w:rsid w:val="00E77489"/>
    <w:rsid w:val="00E77560"/>
    <w:rsid w:val="00E7788F"/>
    <w:rsid w:val="00E77F48"/>
    <w:rsid w:val="00E8098A"/>
    <w:rsid w:val="00E80E5C"/>
    <w:rsid w:val="00E810EA"/>
    <w:rsid w:val="00E832D6"/>
    <w:rsid w:val="00E8362F"/>
    <w:rsid w:val="00E837DC"/>
    <w:rsid w:val="00E856EC"/>
    <w:rsid w:val="00E86110"/>
    <w:rsid w:val="00E86398"/>
    <w:rsid w:val="00E8677C"/>
    <w:rsid w:val="00E86AE7"/>
    <w:rsid w:val="00E87FB3"/>
    <w:rsid w:val="00E90341"/>
    <w:rsid w:val="00E91040"/>
    <w:rsid w:val="00E91659"/>
    <w:rsid w:val="00E91794"/>
    <w:rsid w:val="00E94564"/>
    <w:rsid w:val="00E94820"/>
    <w:rsid w:val="00E95548"/>
    <w:rsid w:val="00E95E22"/>
    <w:rsid w:val="00E96F6C"/>
    <w:rsid w:val="00E979A9"/>
    <w:rsid w:val="00EA1CB8"/>
    <w:rsid w:val="00EA217F"/>
    <w:rsid w:val="00EA3640"/>
    <w:rsid w:val="00EA3AAE"/>
    <w:rsid w:val="00EA5736"/>
    <w:rsid w:val="00EA57BC"/>
    <w:rsid w:val="00EA6A49"/>
    <w:rsid w:val="00EA6D4D"/>
    <w:rsid w:val="00EA713C"/>
    <w:rsid w:val="00EA7757"/>
    <w:rsid w:val="00EB03ED"/>
    <w:rsid w:val="00EB05FA"/>
    <w:rsid w:val="00EB225D"/>
    <w:rsid w:val="00EB2537"/>
    <w:rsid w:val="00EB3B1C"/>
    <w:rsid w:val="00EB52D5"/>
    <w:rsid w:val="00EB6D2F"/>
    <w:rsid w:val="00EB7B18"/>
    <w:rsid w:val="00EC0084"/>
    <w:rsid w:val="00EC09B1"/>
    <w:rsid w:val="00EC14D4"/>
    <w:rsid w:val="00EC368B"/>
    <w:rsid w:val="00EC3CE3"/>
    <w:rsid w:val="00EC58A7"/>
    <w:rsid w:val="00EC6A2C"/>
    <w:rsid w:val="00EC7342"/>
    <w:rsid w:val="00ED00C4"/>
    <w:rsid w:val="00ED0907"/>
    <w:rsid w:val="00ED0B8E"/>
    <w:rsid w:val="00ED0D01"/>
    <w:rsid w:val="00ED0FB4"/>
    <w:rsid w:val="00ED1EFE"/>
    <w:rsid w:val="00ED22C8"/>
    <w:rsid w:val="00ED24F0"/>
    <w:rsid w:val="00ED2958"/>
    <w:rsid w:val="00ED3BCD"/>
    <w:rsid w:val="00ED4984"/>
    <w:rsid w:val="00ED5C0B"/>
    <w:rsid w:val="00ED5C10"/>
    <w:rsid w:val="00ED6411"/>
    <w:rsid w:val="00ED72BC"/>
    <w:rsid w:val="00EE00B1"/>
    <w:rsid w:val="00EE1792"/>
    <w:rsid w:val="00EE1A82"/>
    <w:rsid w:val="00EE24A6"/>
    <w:rsid w:val="00EE2542"/>
    <w:rsid w:val="00EE3547"/>
    <w:rsid w:val="00EE3B2B"/>
    <w:rsid w:val="00EE4EC9"/>
    <w:rsid w:val="00EE5449"/>
    <w:rsid w:val="00EE5A1C"/>
    <w:rsid w:val="00EE5FB3"/>
    <w:rsid w:val="00EE74B1"/>
    <w:rsid w:val="00EE7557"/>
    <w:rsid w:val="00EF0871"/>
    <w:rsid w:val="00EF1922"/>
    <w:rsid w:val="00EF199B"/>
    <w:rsid w:val="00EF1A06"/>
    <w:rsid w:val="00EF22EF"/>
    <w:rsid w:val="00EF3DD3"/>
    <w:rsid w:val="00EF40E0"/>
    <w:rsid w:val="00EF41E2"/>
    <w:rsid w:val="00EF4DE6"/>
    <w:rsid w:val="00EF684D"/>
    <w:rsid w:val="00EF6A57"/>
    <w:rsid w:val="00EF7900"/>
    <w:rsid w:val="00EF7990"/>
    <w:rsid w:val="00F0043A"/>
    <w:rsid w:val="00F0387A"/>
    <w:rsid w:val="00F0495E"/>
    <w:rsid w:val="00F0619F"/>
    <w:rsid w:val="00F06E66"/>
    <w:rsid w:val="00F06FB3"/>
    <w:rsid w:val="00F07410"/>
    <w:rsid w:val="00F1284C"/>
    <w:rsid w:val="00F13D55"/>
    <w:rsid w:val="00F1414D"/>
    <w:rsid w:val="00F144EB"/>
    <w:rsid w:val="00F146A6"/>
    <w:rsid w:val="00F14847"/>
    <w:rsid w:val="00F149EE"/>
    <w:rsid w:val="00F16109"/>
    <w:rsid w:val="00F1666A"/>
    <w:rsid w:val="00F17A73"/>
    <w:rsid w:val="00F17F2E"/>
    <w:rsid w:val="00F206C7"/>
    <w:rsid w:val="00F21D61"/>
    <w:rsid w:val="00F22AFA"/>
    <w:rsid w:val="00F23694"/>
    <w:rsid w:val="00F2488F"/>
    <w:rsid w:val="00F25D28"/>
    <w:rsid w:val="00F27EE9"/>
    <w:rsid w:val="00F3040A"/>
    <w:rsid w:val="00F31C7E"/>
    <w:rsid w:val="00F32E3D"/>
    <w:rsid w:val="00F33A95"/>
    <w:rsid w:val="00F344E7"/>
    <w:rsid w:val="00F35BF5"/>
    <w:rsid w:val="00F3614A"/>
    <w:rsid w:val="00F361A8"/>
    <w:rsid w:val="00F372C8"/>
    <w:rsid w:val="00F4106D"/>
    <w:rsid w:val="00F41781"/>
    <w:rsid w:val="00F42A07"/>
    <w:rsid w:val="00F42BE4"/>
    <w:rsid w:val="00F44D5B"/>
    <w:rsid w:val="00F45915"/>
    <w:rsid w:val="00F46014"/>
    <w:rsid w:val="00F461F4"/>
    <w:rsid w:val="00F471B1"/>
    <w:rsid w:val="00F5108A"/>
    <w:rsid w:val="00F516BB"/>
    <w:rsid w:val="00F5288A"/>
    <w:rsid w:val="00F52F09"/>
    <w:rsid w:val="00F52F2F"/>
    <w:rsid w:val="00F535FF"/>
    <w:rsid w:val="00F53FD1"/>
    <w:rsid w:val="00F5473E"/>
    <w:rsid w:val="00F55042"/>
    <w:rsid w:val="00F5587C"/>
    <w:rsid w:val="00F57730"/>
    <w:rsid w:val="00F577E9"/>
    <w:rsid w:val="00F60246"/>
    <w:rsid w:val="00F608EB"/>
    <w:rsid w:val="00F60A24"/>
    <w:rsid w:val="00F60F46"/>
    <w:rsid w:val="00F62907"/>
    <w:rsid w:val="00F637FE"/>
    <w:rsid w:val="00F63E1A"/>
    <w:rsid w:val="00F64899"/>
    <w:rsid w:val="00F648BD"/>
    <w:rsid w:val="00F6600D"/>
    <w:rsid w:val="00F662DE"/>
    <w:rsid w:val="00F663CF"/>
    <w:rsid w:val="00F67EBA"/>
    <w:rsid w:val="00F703C4"/>
    <w:rsid w:val="00F70CCF"/>
    <w:rsid w:val="00F71A2D"/>
    <w:rsid w:val="00F71C0A"/>
    <w:rsid w:val="00F72EE3"/>
    <w:rsid w:val="00F732B9"/>
    <w:rsid w:val="00F73987"/>
    <w:rsid w:val="00F74307"/>
    <w:rsid w:val="00F74D0F"/>
    <w:rsid w:val="00F76712"/>
    <w:rsid w:val="00F775A3"/>
    <w:rsid w:val="00F804A0"/>
    <w:rsid w:val="00F808E9"/>
    <w:rsid w:val="00F81A2C"/>
    <w:rsid w:val="00F82453"/>
    <w:rsid w:val="00F82CCF"/>
    <w:rsid w:val="00F83A4C"/>
    <w:rsid w:val="00F83E48"/>
    <w:rsid w:val="00F848A0"/>
    <w:rsid w:val="00F848D9"/>
    <w:rsid w:val="00F85F11"/>
    <w:rsid w:val="00F86268"/>
    <w:rsid w:val="00F86DBE"/>
    <w:rsid w:val="00F874DA"/>
    <w:rsid w:val="00F87973"/>
    <w:rsid w:val="00F9116C"/>
    <w:rsid w:val="00F91A5D"/>
    <w:rsid w:val="00F92912"/>
    <w:rsid w:val="00F932F6"/>
    <w:rsid w:val="00F93EA0"/>
    <w:rsid w:val="00F942EC"/>
    <w:rsid w:val="00F94B8C"/>
    <w:rsid w:val="00F96850"/>
    <w:rsid w:val="00F96853"/>
    <w:rsid w:val="00F97E06"/>
    <w:rsid w:val="00FA0B85"/>
    <w:rsid w:val="00FA39D5"/>
    <w:rsid w:val="00FA3F08"/>
    <w:rsid w:val="00FA4206"/>
    <w:rsid w:val="00FA42F2"/>
    <w:rsid w:val="00FA5A27"/>
    <w:rsid w:val="00FA5AE8"/>
    <w:rsid w:val="00FB0382"/>
    <w:rsid w:val="00FB0EF6"/>
    <w:rsid w:val="00FB1AC5"/>
    <w:rsid w:val="00FB1D07"/>
    <w:rsid w:val="00FB2D66"/>
    <w:rsid w:val="00FB2ECB"/>
    <w:rsid w:val="00FB3227"/>
    <w:rsid w:val="00FB3B15"/>
    <w:rsid w:val="00FB4FE9"/>
    <w:rsid w:val="00FB5428"/>
    <w:rsid w:val="00FB5A0D"/>
    <w:rsid w:val="00FB5DAD"/>
    <w:rsid w:val="00FB74AF"/>
    <w:rsid w:val="00FB778C"/>
    <w:rsid w:val="00FC0F5E"/>
    <w:rsid w:val="00FC1668"/>
    <w:rsid w:val="00FC5D8B"/>
    <w:rsid w:val="00FC6779"/>
    <w:rsid w:val="00FD00CA"/>
    <w:rsid w:val="00FD13BF"/>
    <w:rsid w:val="00FD230B"/>
    <w:rsid w:val="00FD264B"/>
    <w:rsid w:val="00FD37A3"/>
    <w:rsid w:val="00FD741D"/>
    <w:rsid w:val="00FD745B"/>
    <w:rsid w:val="00FE1049"/>
    <w:rsid w:val="00FE21A8"/>
    <w:rsid w:val="00FE23F8"/>
    <w:rsid w:val="00FE2F42"/>
    <w:rsid w:val="00FE40BF"/>
    <w:rsid w:val="00FE48F0"/>
    <w:rsid w:val="00FE5058"/>
    <w:rsid w:val="00FE6536"/>
    <w:rsid w:val="00FE6778"/>
    <w:rsid w:val="00FE6D87"/>
    <w:rsid w:val="00FE724F"/>
    <w:rsid w:val="00FE760C"/>
    <w:rsid w:val="00FE777A"/>
    <w:rsid w:val="00FF004B"/>
    <w:rsid w:val="00FF0F85"/>
    <w:rsid w:val="00FF22E1"/>
    <w:rsid w:val="00FF29F7"/>
    <w:rsid w:val="00FF3AE9"/>
    <w:rsid w:val="00FF3C2C"/>
    <w:rsid w:val="00FF3DF8"/>
    <w:rsid w:val="00FF4444"/>
    <w:rsid w:val="00FF44D3"/>
    <w:rsid w:val="00FF5242"/>
    <w:rsid w:val="00FF6DFF"/>
    <w:rsid w:val="0C3EEE21"/>
    <w:rsid w:val="2A6AE1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248DAF9"/>
  <w15:chartTrackingRefBased/>
  <w15:docId w15:val="{BF8441A5-01BA-4163-8B04-ABB35B10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1CE"/>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061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061C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061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061CE"/>
    <w:pPr>
      <w:numPr>
        <w:ilvl w:val="3"/>
        <w:numId w:val="0"/>
      </w:numPr>
      <w:outlineLvl w:val="3"/>
    </w:pPr>
    <w:rPr>
      <w:sz w:val="24"/>
    </w:rPr>
  </w:style>
  <w:style w:type="paragraph" w:styleId="Heading5">
    <w:name w:val="heading 5"/>
    <w:basedOn w:val="Heading4"/>
    <w:next w:val="Normal"/>
    <w:link w:val="Heading5Char"/>
    <w:uiPriority w:val="9"/>
    <w:qFormat/>
    <w:rsid w:val="005061CE"/>
    <w:pPr>
      <w:numPr>
        <w:ilvl w:val="4"/>
      </w:numPr>
      <w:outlineLvl w:val="4"/>
    </w:pPr>
    <w:rPr>
      <w:sz w:val="22"/>
    </w:rPr>
  </w:style>
  <w:style w:type="paragraph" w:styleId="Heading6">
    <w:name w:val="heading 6"/>
    <w:basedOn w:val="Normal"/>
    <w:next w:val="Normal"/>
    <w:link w:val="Heading6Char"/>
    <w:uiPriority w:val="9"/>
    <w:semiHidden/>
    <w:unhideWhenUsed/>
    <w:qFormat/>
    <w:rsid w:val="00D96DE7"/>
    <w:pPr>
      <w:tabs>
        <w:tab w:val="num" w:pos="1152"/>
      </w:tabs>
      <w:spacing w:before="240" w:after="60"/>
      <w:ind w:left="1152" w:hanging="1152"/>
      <w:outlineLvl w:val="5"/>
    </w:pPr>
    <w:rPr>
      <w:rFonts w:ascii="Times New Roman" w:hAnsi="Times New Roman"/>
      <w:b/>
      <w:bCs/>
      <w:i/>
      <w:szCs w:val="22"/>
      <w:lang w:eastAsia="x-none"/>
    </w:rPr>
  </w:style>
  <w:style w:type="paragraph" w:styleId="Heading7">
    <w:name w:val="heading 7"/>
    <w:basedOn w:val="Normal"/>
    <w:next w:val="Normal"/>
    <w:link w:val="Heading7Char"/>
    <w:uiPriority w:val="9"/>
    <w:semiHidden/>
    <w:unhideWhenUsed/>
    <w:qFormat/>
    <w:rsid w:val="00D96DE7"/>
    <w:pPr>
      <w:tabs>
        <w:tab w:val="num" w:pos="1296"/>
      </w:tabs>
      <w:spacing w:before="240" w:after="60"/>
      <w:ind w:left="1296" w:hanging="1296"/>
      <w:outlineLvl w:val="6"/>
    </w:pPr>
    <w:rPr>
      <w:rFonts w:ascii="Times New Roman" w:hAnsi="Times New Roman"/>
      <w:sz w:val="24"/>
      <w:lang w:eastAsia="x-none"/>
    </w:rPr>
  </w:style>
  <w:style w:type="paragraph" w:styleId="Heading8">
    <w:name w:val="heading 8"/>
    <w:basedOn w:val="Normal"/>
    <w:next w:val="Normal"/>
    <w:link w:val="Heading8Char"/>
    <w:uiPriority w:val="9"/>
    <w:semiHidden/>
    <w:unhideWhenUsed/>
    <w:qFormat/>
    <w:rsid w:val="00D96DE7"/>
    <w:pPr>
      <w:tabs>
        <w:tab w:val="num" w:pos="1440"/>
      </w:tabs>
      <w:spacing w:before="240" w:after="60"/>
      <w:ind w:left="1440" w:hanging="1440"/>
      <w:outlineLvl w:val="7"/>
    </w:pPr>
    <w:rPr>
      <w:rFonts w:ascii="Times New Roman" w:hAnsi="Times New Roman"/>
      <w:i/>
      <w:iCs/>
      <w:sz w:val="24"/>
      <w:lang w:eastAsia="x-none"/>
    </w:rPr>
  </w:style>
  <w:style w:type="paragraph" w:styleId="Heading9">
    <w:name w:val="heading 9"/>
    <w:basedOn w:val="Normal"/>
    <w:next w:val="Normal"/>
    <w:link w:val="Heading9Char"/>
    <w:uiPriority w:val="9"/>
    <w:semiHidden/>
    <w:unhideWhenUsed/>
    <w:qFormat/>
    <w:rsid w:val="00D96DE7"/>
    <w:pPr>
      <w:tabs>
        <w:tab w:val="num" w:pos="1584"/>
      </w:tabs>
      <w:spacing w:before="240" w:after="60"/>
      <w:ind w:left="1584" w:hanging="1584"/>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5061CE"/>
    <w:rPr>
      <w:rFonts w:ascii="Arial" w:eastAsia="SimSun"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5061CE"/>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061CE"/>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61C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061CE"/>
    <w:rPr>
      <w:rFonts w:ascii="Arial" w:eastAsia="SimSun" w:hAnsi="Arial" w:cs="Times New Roman"/>
      <w:szCs w:val="20"/>
      <w:lang w:val="en-GB" w:eastAsia="en-US"/>
    </w:rPr>
  </w:style>
  <w:style w:type="paragraph" w:customStyle="1" w:styleId="table">
    <w:name w:val="table"/>
    <w:basedOn w:val="Normal"/>
    <w:next w:val="Normal"/>
    <w:rsid w:val="005061CE"/>
    <w:pPr>
      <w:overflowPunct w:val="0"/>
      <w:autoSpaceDE w:val="0"/>
      <w:autoSpaceDN w:val="0"/>
      <w:adjustRightInd w:val="0"/>
      <w:jc w:val="center"/>
      <w:textAlignment w:val="baseline"/>
    </w:pPr>
    <w:rPr>
      <w:rFonts w:ascii="Times New Roman" w:eastAsia="SimSun" w:hAnsi="Times New Roman"/>
      <w:szCs w:val="20"/>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061CE"/>
    <w:pPr>
      <w:overflowPunct w:val="0"/>
      <w:autoSpaceDE w:val="0"/>
      <w:autoSpaceDN w:val="0"/>
      <w:adjustRightInd w:val="0"/>
      <w:spacing w:before="120" w:after="120"/>
      <w:textAlignment w:val="baseline"/>
    </w:pPr>
    <w:rPr>
      <w:rFonts w:ascii="Times New Roman" w:eastAsia="SimSun" w:hAnsi="Times New Roman"/>
      <w:b/>
      <w:bCs/>
      <w:szCs w:val="20"/>
    </w:rPr>
  </w:style>
  <w:style w:type="character" w:customStyle="1" w:styleId="CharChar2">
    <w:name w:val="Char Char2"/>
    <w:rsid w:val="005061CE"/>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61CE"/>
    <w:pPr>
      <w:ind w:left="720"/>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061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061CE"/>
    <w:rPr>
      <w:rFonts w:ascii="Calibri" w:eastAsia="Calibri" w:hAnsi="Calibri" w:cs="Times New Roman"/>
      <w:lang w:eastAsia="en-US"/>
    </w:rPr>
  </w:style>
  <w:style w:type="paragraph" w:customStyle="1" w:styleId="3GPPText">
    <w:name w:val="3GPP Text"/>
    <w:basedOn w:val="Normal"/>
    <w:link w:val="3GPPTextChar"/>
    <w:qFormat/>
    <w:rsid w:val="005061C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3GPPH1">
    <w:name w:val="3GPP H1"/>
    <w:basedOn w:val="Heading1"/>
    <w:next w:val="3GPPText"/>
    <w:link w:val="3GPPH1Char"/>
    <w:qFormat/>
    <w:rsid w:val="005061CE"/>
    <w:pPr>
      <w:tabs>
        <w:tab w:val="clear" w:pos="432"/>
        <w:tab w:val="left" w:pos="425"/>
      </w:tabs>
      <w:ind w:left="425" w:hanging="425"/>
    </w:pPr>
  </w:style>
  <w:style w:type="character" w:customStyle="1" w:styleId="3GPPTextChar">
    <w:name w:val="3GPP Text Char"/>
    <w:link w:val="3GPPText"/>
    <w:qFormat/>
    <w:rsid w:val="005061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061CE"/>
    <w:pPr>
      <w:tabs>
        <w:tab w:val="left" w:pos="567"/>
      </w:tabs>
      <w:spacing w:before="120"/>
    </w:pPr>
  </w:style>
  <w:style w:type="character" w:customStyle="1" w:styleId="3GPPH1Char">
    <w:name w:val="3GPP H1 Char"/>
    <w:link w:val="3GPPH1"/>
    <w:rsid w:val="005061CE"/>
    <w:rPr>
      <w:rFonts w:ascii="Arial" w:eastAsia="SimSun" w:hAnsi="Arial" w:cs="Times New Roman"/>
      <w:sz w:val="36"/>
      <w:szCs w:val="20"/>
      <w:lang w:val="en-GB" w:eastAsia="en-US"/>
    </w:rPr>
  </w:style>
  <w:style w:type="character" w:customStyle="1" w:styleId="3GPPH2Char">
    <w:name w:val="3GPP H2 Char"/>
    <w:link w:val="3GPPH2"/>
    <w:rsid w:val="005061CE"/>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5061CE"/>
    <w:pPr>
      <w:overflowPunct w:val="0"/>
      <w:autoSpaceDE w:val="0"/>
      <w:autoSpaceDN w:val="0"/>
      <w:adjustRightInd w:val="0"/>
      <w:textAlignment w:val="baseline"/>
    </w:pPr>
    <w:rPr>
      <w:rFonts w:ascii="Times New Roman" w:eastAsia="SimSun" w:hAnsi="Times New Roman"/>
      <w:sz w:val="18"/>
      <w:szCs w:val="18"/>
    </w:rPr>
  </w:style>
  <w:style w:type="character" w:customStyle="1" w:styleId="BalloonTextChar">
    <w:name w:val="Balloon Text Char"/>
    <w:basedOn w:val="DefaultParagraphFont"/>
    <w:link w:val="BalloonText"/>
    <w:semiHidden/>
    <w:rsid w:val="005061CE"/>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5061CE"/>
    <w:rPr>
      <w:sz w:val="21"/>
      <w:szCs w:val="21"/>
    </w:rPr>
  </w:style>
  <w:style w:type="paragraph" w:styleId="CommentText">
    <w:name w:val="annotation text"/>
    <w:basedOn w:val="Normal"/>
    <w:link w:val="CommentTextChar"/>
    <w:uiPriority w:val="99"/>
    <w:unhideWhenUsed/>
    <w:rsid w:val="005061CE"/>
    <w:pPr>
      <w:overflowPunct w:val="0"/>
      <w:autoSpaceDE w:val="0"/>
      <w:autoSpaceDN w:val="0"/>
      <w:adjustRightInd w:val="0"/>
      <w:spacing w:after="120"/>
      <w:textAlignment w:val="baseline"/>
    </w:pPr>
    <w:rPr>
      <w:rFonts w:ascii="Times New Roman" w:eastAsia="SimSun" w:hAnsi="Times New Roman"/>
      <w:szCs w:val="20"/>
    </w:rPr>
  </w:style>
  <w:style w:type="character" w:customStyle="1" w:styleId="CommentTextChar">
    <w:name w:val="Comment Text Char"/>
    <w:basedOn w:val="DefaultParagraphFont"/>
    <w:link w:val="CommentText"/>
    <w:uiPriority w:val="99"/>
    <w:qFormat/>
    <w:rsid w:val="005061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061CE"/>
    <w:rPr>
      <w:b/>
      <w:bCs/>
    </w:rPr>
  </w:style>
  <w:style w:type="character" w:customStyle="1" w:styleId="CommentSubjectChar">
    <w:name w:val="Comment Subject Char"/>
    <w:basedOn w:val="CommentTextChar"/>
    <w:link w:val="CommentSubject"/>
    <w:uiPriority w:val="99"/>
    <w:semiHidden/>
    <w:rsid w:val="005061CE"/>
    <w:rPr>
      <w:rFonts w:ascii="Times New Roman" w:eastAsia="SimSun" w:hAnsi="Times New Roman" w:cs="Times New Roman"/>
      <w:b/>
      <w:bCs/>
      <w:sz w:val="20"/>
      <w:szCs w:val="20"/>
      <w:lang w:val="en-GB" w:eastAsia="en-US"/>
    </w:rPr>
  </w:style>
  <w:style w:type="paragraph" w:styleId="TOC3">
    <w:name w:val="toc 3"/>
    <w:basedOn w:val="TOC2"/>
    <w:semiHidden/>
    <w:rsid w:val="005061CE"/>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5061CE"/>
    <w:pPr>
      <w:overflowPunct w:val="0"/>
      <w:autoSpaceDE w:val="0"/>
      <w:autoSpaceDN w:val="0"/>
      <w:adjustRightInd w:val="0"/>
      <w:spacing w:after="120"/>
      <w:ind w:leftChars="200" w:left="420"/>
      <w:textAlignment w:val="baseline"/>
    </w:pPr>
    <w:rPr>
      <w:rFonts w:ascii="Times New Roman" w:eastAsia="SimSun" w:hAnsi="Times New Roman"/>
      <w:szCs w:val="20"/>
    </w:rPr>
  </w:style>
  <w:style w:type="paragraph" w:customStyle="1" w:styleId="TAH">
    <w:name w:val="TAH"/>
    <w:basedOn w:val="TAC"/>
    <w:link w:val="TAHCar"/>
    <w:qFormat/>
    <w:rsid w:val="005061CE"/>
    <w:rPr>
      <w:b/>
    </w:rPr>
  </w:style>
  <w:style w:type="paragraph" w:customStyle="1" w:styleId="TAC">
    <w:name w:val="TAC"/>
    <w:basedOn w:val="Normal"/>
    <w:link w:val="TACChar"/>
    <w:qFormat/>
    <w:rsid w:val="005061CE"/>
    <w:pPr>
      <w:keepNext/>
      <w:keepLines/>
      <w:jc w:val="center"/>
    </w:pPr>
    <w:rPr>
      <w:rFonts w:ascii="Arial" w:eastAsia="Malgun Gothic" w:hAnsi="Arial"/>
      <w:sz w:val="18"/>
      <w:szCs w:val="20"/>
    </w:rPr>
  </w:style>
  <w:style w:type="paragraph" w:customStyle="1" w:styleId="TH">
    <w:name w:val="TH"/>
    <w:basedOn w:val="Normal"/>
    <w:link w:val="THChar"/>
    <w:qFormat/>
    <w:rsid w:val="005061CE"/>
    <w:pPr>
      <w:keepNext/>
      <w:keepLines/>
      <w:spacing w:before="60" w:after="180"/>
      <w:jc w:val="center"/>
    </w:pPr>
    <w:rPr>
      <w:rFonts w:ascii="Arial" w:eastAsia="Malgun Gothic" w:hAnsi="Arial"/>
      <w:b/>
      <w:szCs w:val="20"/>
    </w:rPr>
  </w:style>
  <w:style w:type="character" w:customStyle="1" w:styleId="THChar">
    <w:name w:val="TH Char"/>
    <w:link w:val="TH"/>
    <w:qFormat/>
    <w:rsid w:val="005061CE"/>
    <w:rPr>
      <w:rFonts w:ascii="Arial" w:eastAsia="Malgun Gothic" w:hAnsi="Arial" w:cs="Times New Roman"/>
      <w:b/>
      <w:sz w:val="20"/>
      <w:szCs w:val="20"/>
      <w:lang w:val="en-GB" w:eastAsia="en-US"/>
    </w:rPr>
  </w:style>
  <w:style w:type="character" w:customStyle="1" w:styleId="TACChar">
    <w:name w:val="TAC Char"/>
    <w:link w:val="TAC"/>
    <w:qFormat/>
    <w:rsid w:val="005061CE"/>
    <w:rPr>
      <w:rFonts w:ascii="Arial" w:eastAsia="Malgun Gothic" w:hAnsi="Arial" w:cs="Times New Roman"/>
      <w:sz w:val="18"/>
      <w:szCs w:val="20"/>
      <w:lang w:val="en-GB" w:eastAsia="en-US"/>
    </w:rPr>
  </w:style>
  <w:style w:type="character" w:customStyle="1" w:styleId="TAHCar">
    <w:name w:val="TAH Car"/>
    <w:link w:val="TAH"/>
    <w:rsid w:val="005061CE"/>
    <w:rPr>
      <w:rFonts w:ascii="Arial" w:eastAsia="Malgun Gothic" w:hAnsi="Arial" w:cs="Times New Roman"/>
      <w:b/>
      <w:sz w:val="18"/>
      <w:szCs w:val="20"/>
      <w:lang w:val="en-GB" w:eastAsia="en-US"/>
    </w:rPr>
  </w:style>
  <w:style w:type="paragraph" w:customStyle="1" w:styleId="B1">
    <w:name w:val="B1"/>
    <w:basedOn w:val="List"/>
    <w:link w:val="B1Char1"/>
    <w:qFormat/>
    <w:rsid w:val="005061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5061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5061CE"/>
    <w:pPr>
      <w:overflowPunct w:val="0"/>
      <w:autoSpaceDE w:val="0"/>
      <w:autoSpaceDN w:val="0"/>
      <w:adjustRightInd w:val="0"/>
      <w:spacing w:after="120"/>
      <w:ind w:left="283" w:hanging="283"/>
      <w:contextualSpacing/>
      <w:textAlignment w:val="baseline"/>
    </w:pPr>
    <w:rPr>
      <w:rFonts w:ascii="Times New Roman" w:eastAsia="SimSun" w:hAnsi="Times New Roman"/>
      <w:szCs w:val="20"/>
    </w:rPr>
  </w:style>
  <w:style w:type="paragraph" w:customStyle="1" w:styleId="EQ">
    <w:name w:val="EQ"/>
    <w:basedOn w:val="Normal"/>
    <w:next w:val="Normal"/>
    <w:qFormat/>
    <w:rsid w:val="005061CE"/>
    <w:pPr>
      <w:keepLines/>
      <w:tabs>
        <w:tab w:val="center" w:pos="4536"/>
        <w:tab w:val="right" w:pos="9639"/>
      </w:tabs>
      <w:spacing w:after="180"/>
    </w:pPr>
    <w:rPr>
      <w:rFonts w:ascii="Times New Roman" w:eastAsia="Malgun Gothic" w:hAnsi="Times New Roman"/>
      <w:noProof/>
      <w:szCs w:val="20"/>
    </w:rPr>
  </w:style>
  <w:style w:type="paragraph" w:customStyle="1" w:styleId="TF">
    <w:name w:val="TF"/>
    <w:basedOn w:val="TH"/>
    <w:rsid w:val="005061CE"/>
    <w:pPr>
      <w:keepNext w:val="0"/>
      <w:spacing w:before="0" w:after="240"/>
    </w:pPr>
  </w:style>
  <w:style w:type="paragraph" w:customStyle="1" w:styleId="TAL">
    <w:name w:val="TAL"/>
    <w:basedOn w:val="Normal"/>
    <w:link w:val="TALChar"/>
    <w:rsid w:val="005061CE"/>
    <w:pPr>
      <w:keepNext/>
      <w:keepLines/>
    </w:pPr>
    <w:rPr>
      <w:rFonts w:ascii="Arial" w:eastAsia="Times New Roman" w:hAnsi="Arial"/>
      <w:sz w:val="18"/>
      <w:szCs w:val="20"/>
    </w:rPr>
  </w:style>
  <w:style w:type="paragraph" w:customStyle="1" w:styleId="TAN">
    <w:name w:val="TAN"/>
    <w:basedOn w:val="TAL"/>
    <w:link w:val="TANChar"/>
    <w:rsid w:val="005061CE"/>
    <w:pPr>
      <w:ind w:left="851" w:hanging="851"/>
    </w:pPr>
  </w:style>
  <w:style w:type="character" w:customStyle="1" w:styleId="TALChar">
    <w:name w:val="TAL Char"/>
    <w:link w:val="TAL"/>
    <w:rsid w:val="005061CE"/>
    <w:rPr>
      <w:rFonts w:ascii="Arial" w:eastAsia="Times New Roman" w:hAnsi="Arial" w:cs="Times New Roman"/>
      <w:sz w:val="18"/>
      <w:szCs w:val="20"/>
      <w:lang w:val="en-GB" w:eastAsia="en-US"/>
    </w:rPr>
  </w:style>
  <w:style w:type="character" w:customStyle="1" w:styleId="TANChar">
    <w:name w:val="TAN Char"/>
    <w:link w:val="TAN"/>
    <w:locked/>
    <w:rsid w:val="005061CE"/>
    <w:rPr>
      <w:rFonts w:ascii="Arial" w:eastAsia="Times New Roman" w:hAnsi="Arial" w:cs="Times New Roman"/>
      <w:sz w:val="18"/>
      <w:szCs w:val="20"/>
      <w:lang w:val="en-GB" w:eastAsia="en-US"/>
    </w:rPr>
  </w:style>
  <w:style w:type="paragraph" w:customStyle="1" w:styleId="NO">
    <w:name w:val="NO"/>
    <w:basedOn w:val="Normal"/>
    <w:rsid w:val="005061CE"/>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en-GB"/>
    </w:rPr>
  </w:style>
  <w:style w:type="table" w:styleId="TableGrid">
    <w:name w:val="Table Grid"/>
    <w:basedOn w:val="TableNormal"/>
    <w:uiPriority w:val="59"/>
    <w:qFormat/>
    <w:rsid w:val="00506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5061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5061CE"/>
  </w:style>
  <w:style w:type="character" w:customStyle="1" w:styleId="spellingerror">
    <w:name w:val="spellingerror"/>
    <w:rsid w:val="005061CE"/>
  </w:style>
  <w:style w:type="paragraph" w:styleId="List2">
    <w:name w:val="List 2"/>
    <w:basedOn w:val="Normal"/>
    <w:uiPriority w:val="99"/>
    <w:semiHidden/>
    <w:unhideWhenUsed/>
    <w:rsid w:val="005061CE"/>
    <w:pPr>
      <w:overflowPunct w:val="0"/>
      <w:autoSpaceDE w:val="0"/>
      <w:autoSpaceDN w:val="0"/>
      <w:adjustRightInd w:val="0"/>
      <w:spacing w:after="120"/>
      <w:ind w:left="566" w:hanging="283"/>
      <w:contextualSpacing/>
      <w:textAlignment w:val="baseline"/>
    </w:pPr>
    <w:rPr>
      <w:rFonts w:ascii="Times New Roman" w:eastAsia="SimSun" w:hAnsi="Times New Roman"/>
      <w:szCs w:val="20"/>
    </w:rPr>
  </w:style>
  <w:style w:type="paragraph" w:styleId="Header">
    <w:name w:val="header"/>
    <w:basedOn w:val="Normal"/>
    <w:link w:val="HeaderChar"/>
    <w:uiPriority w:val="99"/>
    <w:unhideWhenUsed/>
    <w:rsid w:val="005061CE"/>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Times New Roman" w:eastAsia="SimSun" w:hAnsi="Times New Roman"/>
      <w:sz w:val="18"/>
      <w:szCs w:val="18"/>
    </w:rPr>
  </w:style>
  <w:style w:type="character" w:customStyle="1" w:styleId="HeaderChar">
    <w:name w:val="Header Char"/>
    <w:basedOn w:val="DefaultParagraphFont"/>
    <w:link w:val="Header"/>
    <w:uiPriority w:val="99"/>
    <w:rsid w:val="005061CE"/>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5061CE"/>
    <w:pPr>
      <w:tabs>
        <w:tab w:val="center" w:pos="4153"/>
        <w:tab w:val="right" w:pos="8306"/>
      </w:tabs>
      <w:overflowPunct w:val="0"/>
      <w:autoSpaceDE w:val="0"/>
      <w:autoSpaceDN w:val="0"/>
      <w:adjustRightInd w:val="0"/>
      <w:snapToGrid w:val="0"/>
      <w:spacing w:after="120"/>
      <w:textAlignment w:val="baseline"/>
    </w:pPr>
    <w:rPr>
      <w:rFonts w:ascii="Times New Roman" w:eastAsia="SimSun" w:hAnsi="Times New Roman"/>
      <w:sz w:val="18"/>
      <w:szCs w:val="18"/>
    </w:rPr>
  </w:style>
  <w:style w:type="character" w:customStyle="1" w:styleId="FooterChar">
    <w:name w:val="Footer Char"/>
    <w:basedOn w:val="DefaultParagraphFont"/>
    <w:link w:val="Footer"/>
    <w:uiPriority w:val="99"/>
    <w:rsid w:val="005061CE"/>
    <w:rPr>
      <w:rFonts w:ascii="Times New Roman" w:eastAsia="SimSun" w:hAnsi="Times New Roman" w:cs="Times New Roman"/>
      <w:sz w:val="18"/>
      <w:szCs w:val="18"/>
      <w:lang w:val="en-GB" w:eastAsia="en-US"/>
    </w:rPr>
  </w:style>
  <w:style w:type="paragraph" w:styleId="Revision">
    <w:name w:val="Revision"/>
    <w:hidden/>
    <w:uiPriority w:val="99"/>
    <w:semiHidden/>
    <w:rsid w:val="005061CE"/>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5061CE"/>
    <w:pPr>
      <w:spacing w:before="100" w:beforeAutospacing="1" w:after="100" w:afterAutospacing="1"/>
    </w:pPr>
    <w:rPr>
      <w:rFonts w:ascii="SimSun" w:eastAsia="SimSun" w:hAnsi="SimSun" w:cs="SimSun"/>
      <w:sz w:val="24"/>
      <w:lang w:val="en-US" w:eastAsia="zh-CN"/>
    </w:rPr>
  </w:style>
  <w:style w:type="numbering" w:customStyle="1" w:styleId="3GPPListofBullets">
    <w:name w:val="3GPP List of Bullets"/>
    <w:rsid w:val="005061CE"/>
    <w:pPr>
      <w:numPr>
        <w:numId w:val="2"/>
      </w:numPr>
    </w:pPr>
  </w:style>
  <w:style w:type="paragraph" w:customStyle="1" w:styleId="3GPPAgreements">
    <w:name w:val="3GPP Agreements"/>
    <w:basedOn w:val="ListBullet"/>
    <w:link w:val="3GPPAgreementsChar"/>
    <w:qFormat/>
    <w:rsid w:val="005061CE"/>
    <w:pPr>
      <w:spacing w:before="60" w:after="60"/>
      <w:contextualSpacing w:val="0"/>
      <w:jc w:val="both"/>
    </w:pPr>
    <w:rPr>
      <w:sz w:val="22"/>
      <w:lang w:val="en-US" w:eastAsia="zh-CN"/>
    </w:rPr>
  </w:style>
  <w:style w:type="character" w:customStyle="1" w:styleId="3GPPAgreementsChar">
    <w:name w:val="3GPP Agreements Char"/>
    <w:link w:val="3GPPAgreements"/>
    <w:qFormat/>
    <w:rsid w:val="005061CE"/>
    <w:rPr>
      <w:rFonts w:ascii="Times New Roman" w:eastAsia="SimSun" w:hAnsi="Times New Roman" w:cs="Times New Roman"/>
      <w:szCs w:val="20"/>
    </w:rPr>
  </w:style>
  <w:style w:type="paragraph" w:styleId="ListBullet">
    <w:name w:val="List Bullet"/>
    <w:basedOn w:val="Normal"/>
    <w:uiPriority w:val="99"/>
    <w:semiHidden/>
    <w:unhideWhenUsed/>
    <w:rsid w:val="005061CE"/>
    <w:pPr>
      <w:numPr>
        <w:numId w:val="3"/>
      </w:numPr>
      <w:overflowPunct w:val="0"/>
      <w:autoSpaceDE w:val="0"/>
      <w:autoSpaceDN w:val="0"/>
      <w:adjustRightInd w:val="0"/>
      <w:spacing w:after="120"/>
      <w:contextualSpacing/>
      <w:textAlignment w:val="baseline"/>
    </w:pPr>
    <w:rPr>
      <w:rFonts w:ascii="Times New Roman" w:eastAsia="SimSun" w:hAnsi="Times New Roman"/>
      <w:szCs w:val="20"/>
    </w:rPr>
  </w:style>
  <w:style w:type="character" w:styleId="Hyperlink">
    <w:name w:val="Hyperlink"/>
    <w:uiPriority w:val="99"/>
    <w:semiHidden/>
    <w:unhideWhenUsed/>
    <w:rsid w:val="005061CE"/>
    <w:rPr>
      <w:color w:val="0000FF"/>
      <w:u w:val="single"/>
    </w:rPr>
  </w:style>
  <w:style w:type="character" w:styleId="PlaceholderText">
    <w:name w:val="Placeholder Text"/>
    <w:basedOn w:val="DefaultParagraphFont"/>
    <w:uiPriority w:val="99"/>
    <w:semiHidden/>
    <w:rsid w:val="005061CE"/>
    <w:rPr>
      <w:color w:val="808080"/>
    </w:rPr>
  </w:style>
  <w:style w:type="paragraph" w:styleId="PlainText">
    <w:name w:val="Plain Text"/>
    <w:basedOn w:val="Normal"/>
    <w:link w:val="PlainTextChar"/>
    <w:uiPriority w:val="99"/>
    <w:qFormat/>
    <w:rsid w:val="005061CE"/>
    <w:pPr>
      <w:spacing w:after="160" w:line="259" w:lineRule="auto"/>
      <w:jc w:val="both"/>
    </w:pPr>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qFormat/>
    <w:rsid w:val="005061CE"/>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5061CE"/>
    <w:pPr>
      <w:spacing w:after="120"/>
      <w:jc w:val="both"/>
    </w:pPr>
    <w:rPr>
      <w:rFonts w:ascii="Calibri" w:eastAsia="SimSun"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5061CE"/>
    <w:rPr>
      <w:rFonts w:ascii="Calibri" w:eastAsia="SimSun" w:hAnsi="Calibri" w:cs="Calibri"/>
      <w:lang w:eastAsia="x-none"/>
    </w:rPr>
  </w:style>
  <w:style w:type="character" w:customStyle="1" w:styleId="apple-converted-space">
    <w:name w:val="apple-converted-space"/>
    <w:qFormat/>
    <w:rsid w:val="005061CE"/>
  </w:style>
  <w:style w:type="paragraph" w:customStyle="1" w:styleId="xmsonormal">
    <w:name w:val="xmsonormal"/>
    <w:basedOn w:val="Normal"/>
    <w:rsid w:val="005061CE"/>
    <w:rPr>
      <w:rFonts w:ascii="SimSun" w:eastAsia="SimSun" w:hAnsi="SimSun" w:cs="SimSun"/>
      <w:sz w:val="24"/>
      <w:szCs w:val="22"/>
      <w:lang w:val="en-US" w:eastAsia="zh-CN"/>
    </w:rPr>
  </w:style>
  <w:style w:type="character" w:customStyle="1" w:styleId="xapple-converted-space">
    <w:name w:val="xapple-converted-space"/>
    <w:rsid w:val="005061CE"/>
  </w:style>
  <w:style w:type="paragraph" w:customStyle="1" w:styleId="N1">
    <w:name w:val="N1"/>
    <w:basedOn w:val="Normal"/>
    <w:link w:val="N1Char"/>
    <w:qFormat/>
    <w:rsid w:val="005061C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061CE"/>
    <w:rPr>
      <w:rFonts w:cstheme="minorHAnsi"/>
      <w:lang w:eastAsia="ko-KR" w:bidi="hi-IN"/>
    </w:rPr>
  </w:style>
  <w:style w:type="paragraph" w:customStyle="1" w:styleId="xxmsonormal">
    <w:name w:val="xxmsonormal"/>
    <w:basedOn w:val="Normal"/>
    <w:rsid w:val="005061CE"/>
    <w:rPr>
      <w:rFonts w:ascii="Calibri" w:eastAsia="Calibri" w:hAnsi="Calibri" w:cs="Calibri"/>
      <w:sz w:val="22"/>
      <w:szCs w:val="22"/>
      <w:lang w:val="en-US"/>
    </w:rPr>
  </w:style>
  <w:style w:type="paragraph" w:customStyle="1" w:styleId="xxmsolistparagraph">
    <w:name w:val="xxmsolistparagraph"/>
    <w:basedOn w:val="Normal"/>
    <w:rsid w:val="005061CE"/>
    <w:rPr>
      <w:rFonts w:ascii="Calibri" w:eastAsia="Calibri" w:hAnsi="Calibri" w:cs="Calibri"/>
      <w:sz w:val="22"/>
      <w:szCs w:val="22"/>
      <w:lang w:val="en-US"/>
    </w:rPr>
  </w:style>
  <w:style w:type="character" w:styleId="UnresolvedMention">
    <w:name w:val="Unresolved Mention"/>
    <w:basedOn w:val="DefaultParagraphFont"/>
    <w:uiPriority w:val="99"/>
    <w:unhideWhenUsed/>
    <w:rsid w:val="005061CE"/>
    <w:rPr>
      <w:color w:val="605E5C"/>
      <w:shd w:val="clear" w:color="auto" w:fill="E1DFDD"/>
    </w:rPr>
  </w:style>
  <w:style w:type="paragraph" w:customStyle="1" w:styleId="Proposal">
    <w:name w:val="Proposal"/>
    <w:basedOn w:val="BodyText"/>
    <w:qFormat/>
    <w:rsid w:val="005061CE"/>
    <w:pPr>
      <w:numPr>
        <w:numId w:val="4"/>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061CE"/>
    <w:rPr>
      <w:lang w:eastAsia="en-US"/>
    </w:rPr>
  </w:style>
  <w:style w:type="character" w:customStyle="1" w:styleId="B10">
    <w:name w:val="B1 (文字)"/>
    <w:qFormat/>
    <w:locked/>
    <w:rsid w:val="005061CE"/>
    <w:rPr>
      <w:rFonts w:ascii="MS Mincho" w:eastAsia="MS Mincho" w:hAnsi="MS Mincho" w:cs="Calibri"/>
      <w:lang w:eastAsia="zh-CN"/>
    </w:rPr>
  </w:style>
  <w:style w:type="character" w:customStyle="1" w:styleId="B2Char">
    <w:name w:val="B2 Char"/>
    <w:link w:val="B2"/>
    <w:qFormat/>
    <w:rsid w:val="005061CE"/>
    <w:rPr>
      <w:rFonts w:ascii="Times New Roman" w:eastAsia="Times New Roman" w:hAnsi="Times New Roman" w:cs="Times New Roman"/>
      <w:sz w:val="20"/>
      <w:szCs w:val="20"/>
      <w:lang w:val="en-GB" w:eastAsia="en-US"/>
    </w:rPr>
  </w:style>
  <w:style w:type="paragraph" w:customStyle="1" w:styleId="B3">
    <w:name w:val="B3"/>
    <w:basedOn w:val="Normal"/>
    <w:link w:val="B3Char"/>
    <w:qFormat/>
    <w:rsid w:val="005061CE"/>
    <w:pPr>
      <w:spacing w:after="180"/>
      <w:ind w:left="1135" w:hanging="284"/>
    </w:pPr>
    <w:rPr>
      <w:rFonts w:ascii="Times New Roman" w:eastAsia="SimSun" w:hAnsi="Times New Roman"/>
      <w:szCs w:val="20"/>
    </w:rPr>
  </w:style>
  <w:style w:type="character" w:customStyle="1" w:styleId="B3Char">
    <w:name w:val="B3 Char"/>
    <w:link w:val="B3"/>
    <w:qFormat/>
    <w:rsid w:val="005061CE"/>
    <w:rPr>
      <w:rFonts w:ascii="Times New Roman" w:eastAsia="SimSun" w:hAnsi="Times New Roman" w:cs="Times New Roman"/>
      <w:sz w:val="20"/>
      <w:szCs w:val="20"/>
      <w:lang w:val="en-GB" w:eastAsia="en-US"/>
    </w:rPr>
  </w:style>
  <w:style w:type="paragraph" w:customStyle="1" w:styleId="listparagraph0">
    <w:name w:val="listparagraph"/>
    <w:basedOn w:val="Normal"/>
    <w:uiPriority w:val="99"/>
    <w:rsid w:val="00A41225"/>
    <w:pPr>
      <w:spacing w:after="160" w:line="252" w:lineRule="auto"/>
      <w:ind w:left="720"/>
    </w:pPr>
    <w:rPr>
      <w:rFonts w:ascii="Calibri" w:eastAsia="Calibri" w:hAnsi="Calibri" w:cs="SimSun"/>
      <w:sz w:val="22"/>
      <w:szCs w:val="22"/>
      <w:lang w:val="en-US"/>
    </w:rPr>
  </w:style>
  <w:style w:type="character" w:styleId="Emphasis">
    <w:name w:val="Emphasis"/>
    <w:basedOn w:val="DefaultParagraphFont"/>
    <w:uiPriority w:val="20"/>
    <w:qFormat/>
    <w:rsid w:val="00A41225"/>
    <w:rPr>
      <w:i/>
      <w:iCs/>
    </w:rPr>
  </w:style>
  <w:style w:type="character" w:customStyle="1" w:styleId="Heading6Char">
    <w:name w:val="Heading 6 Char"/>
    <w:basedOn w:val="DefaultParagraphFont"/>
    <w:link w:val="Heading6"/>
    <w:uiPriority w:val="9"/>
    <w:semiHidden/>
    <w:rsid w:val="00D96DE7"/>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semiHidden/>
    <w:rsid w:val="00D96DE7"/>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semiHidden/>
    <w:rsid w:val="00D96DE7"/>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semiHidden/>
    <w:rsid w:val="00D96DE7"/>
    <w:rPr>
      <w:rFonts w:ascii="Arial" w:eastAsia="Batang" w:hAnsi="Arial" w:cs="Times New Roman"/>
      <w:lang w:val="en-GB" w:eastAsia="x-none"/>
    </w:rPr>
  </w:style>
  <w:style w:type="character" w:styleId="Mention">
    <w:name w:val="Mention"/>
    <w:basedOn w:val="DefaultParagraphFont"/>
    <w:uiPriority w:val="99"/>
    <w:unhideWhenUsed/>
    <w:rsid w:val="006A5C5B"/>
    <w:rPr>
      <w:color w:val="2B579A"/>
      <w:shd w:val="clear" w:color="auto" w:fill="E1DFDD"/>
    </w:rPr>
  </w:style>
  <w:style w:type="character" w:customStyle="1" w:styleId="eop">
    <w:name w:val="eop"/>
    <w:basedOn w:val="DefaultParagraphFont"/>
    <w:rsid w:val="00911D9B"/>
  </w:style>
  <w:style w:type="paragraph" w:customStyle="1" w:styleId="ZT">
    <w:name w:val="ZT"/>
    <w:rsid w:val="002902C9"/>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character" w:customStyle="1" w:styleId="B1Char">
    <w:name w:val="B1 Char"/>
    <w:qFormat/>
    <w:rsid w:val="0018704B"/>
  </w:style>
  <w:style w:type="character" w:customStyle="1" w:styleId="ui-provider">
    <w:name w:val="ui-provider"/>
    <w:basedOn w:val="DefaultParagraphFont"/>
    <w:rsid w:val="002F6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26">
          <w:marLeft w:val="1080"/>
          <w:marRight w:val="0"/>
          <w:marTop w:val="100"/>
          <w:marBottom w:val="0"/>
          <w:divBdr>
            <w:top w:val="none" w:sz="0" w:space="0" w:color="auto"/>
            <w:left w:val="none" w:sz="0" w:space="0" w:color="auto"/>
            <w:bottom w:val="none" w:sz="0" w:space="0" w:color="auto"/>
            <w:right w:val="none" w:sz="0" w:space="0" w:color="auto"/>
          </w:divBdr>
        </w:div>
        <w:div w:id="426579113">
          <w:marLeft w:val="1080"/>
          <w:marRight w:val="0"/>
          <w:marTop w:val="100"/>
          <w:marBottom w:val="0"/>
          <w:divBdr>
            <w:top w:val="none" w:sz="0" w:space="0" w:color="auto"/>
            <w:left w:val="none" w:sz="0" w:space="0" w:color="auto"/>
            <w:bottom w:val="none" w:sz="0" w:space="0" w:color="auto"/>
            <w:right w:val="none" w:sz="0" w:space="0" w:color="auto"/>
          </w:divBdr>
        </w:div>
        <w:div w:id="1002925901">
          <w:marLeft w:val="1080"/>
          <w:marRight w:val="0"/>
          <w:marTop w:val="100"/>
          <w:marBottom w:val="0"/>
          <w:divBdr>
            <w:top w:val="none" w:sz="0" w:space="0" w:color="auto"/>
            <w:left w:val="none" w:sz="0" w:space="0" w:color="auto"/>
            <w:bottom w:val="none" w:sz="0" w:space="0" w:color="auto"/>
            <w:right w:val="none" w:sz="0" w:space="0" w:color="auto"/>
          </w:divBdr>
        </w:div>
        <w:div w:id="1438527964">
          <w:marLeft w:val="1080"/>
          <w:marRight w:val="0"/>
          <w:marTop w:val="100"/>
          <w:marBottom w:val="0"/>
          <w:divBdr>
            <w:top w:val="none" w:sz="0" w:space="0" w:color="auto"/>
            <w:left w:val="none" w:sz="0" w:space="0" w:color="auto"/>
            <w:bottom w:val="none" w:sz="0" w:space="0" w:color="auto"/>
            <w:right w:val="none" w:sz="0" w:space="0" w:color="auto"/>
          </w:divBdr>
        </w:div>
        <w:div w:id="2034762846">
          <w:marLeft w:val="1080"/>
          <w:marRight w:val="0"/>
          <w:marTop w:val="100"/>
          <w:marBottom w:val="0"/>
          <w:divBdr>
            <w:top w:val="none" w:sz="0" w:space="0" w:color="auto"/>
            <w:left w:val="none" w:sz="0" w:space="0" w:color="auto"/>
            <w:bottom w:val="none" w:sz="0" w:space="0" w:color="auto"/>
            <w:right w:val="none" w:sz="0" w:space="0" w:color="auto"/>
          </w:divBdr>
        </w:div>
      </w:divsChild>
    </w:div>
    <w:div w:id="57215980">
      <w:bodyDiv w:val="1"/>
      <w:marLeft w:val="0"/>
      <w:marRight w:val="0"/>
      <w:marTop w:val="0"/>
      <w:marBottom w:val="0"/>
      <w:divBdr>
        <w:top w:val="none" w:sz="0" w:space="0" w:color="auto"/>
        <w:left w:val="none" w:sz="0" w:space="0" w:color="auto"/>
        <w:bottom w:val="none" w:sz="0" w:space="0" w:color="auto"/>
        <w:right w:val="none" w:sz="0" w:space="0" w:color="auto"/>
      </w:divBdr>
      <w:divsChild>
        <w:div w:id="757679412">
          <w:marLeft w:val="360"/>
          <w:marRight w:val="0"/>
          <w:marTop w:val="200"/>
          <w:marBottom w:val="0"/>
          <w:divBdr>
            <w:top w:val="none" w:sz="0" w:space="0" w:color="auto"/>
            <w:left w:val="none" w:sz="0" w:space="0" w:color="auto"/>
            <w:bottom w:val="none" w:sz="0" w:space="0" w:color="auto"/>
            <w:right w:val="none" w:sz="0" w:space="0" w:color="auto"/>
          </w:divBdr>
        </w:div>
      </w:divsChild>
    </w:div>
    <w:div w:id="119346550">
      <w:bodyDiv w:val="1"/>
      <w:marLeft w:val="0"/>
      <w:marRight w:val="0"/>
      <w:marTop w:val="0"/>
      <w:marBottom w:val="0"/>
      <w:divBdr>
        <w:top w:val="none" w:sz="0" w:space="0" w:color="auto"/>
        <w:left w:val="none" w:sz="0" w:space="0" w:color="auto"/>
        <w:bottom w:val="none" w:sz="0" w:space="0" w:color="auto"/>
        <w:right w:val="none" w:sz="0" w:space="0" w:color="auto"/>
      </w:divBdr>
    </w:div>
    <w:div w:id="174540543">
      <w:bodyDiv w:val="1"/>
      <w:marLeft w:val="0"/>
      <w:marRight w:val="0"/>
      <w:marTop w:val="0"/>
      <w:marBottom w:val="0"/>
      <w:divBdr>
        <w:top w:val="none" w:sz="0" w:space="0" w:color="auto"/>
        <w:left w:val="none" w:sz="0" w:space="0" w:color="auto"/>
        <w:bottom w:val="none" w:sz="0" w:space="0" w:color="auto"/>
        <w:right w:val="none" w:sz="0" w:space="0" w:color="auto"/>
      </w:divBdr>
    </w:div>
    <w:div w:id="337125658">
      <w:bodyDiv w:val="1"/>
      <w:marLeft w:val="0"/>
      <w:marRight w:val="0"/>
      <w:marTop w:val="0"/>
      <w:marBottom w:val="0"/>
      <w:divBdr>
        <w:top w:val="none" w:sz="0" w:space="0" w:color="auto"/>
        <w:left w:val="none" w:sz="0" w:space="0" w:color="auto"/>
        <w:bottom w:val="none" w:sz="0" w:space="0" w:color="auto"/>
        <w:right w:val="none" w:sz="0" w:space="0" w:color="auto"/>
      </w:divBdr>
    </w:div>
    <w:div w:id="348600320">
      <w:bodyDiv w:val="1"/>
      <w:marLeft w:val="0"/>
      <w:marRight w:val="0"/>
      <w:marTop w:val="0"/>
      <w:marBottom w:val="0"/>
      <w:divBdr>
        <w:top w:val="none" w:sz="0" w:space="0" w:color="auto"/>
        <w:left w:val="none" w:sz="0" w:space="0" w:color="auto"/>
        <w:bottom w:val="none" w:sz="0" w:space="0" w:color="auto"/>
        <w:right w:val="none" w:sz="0" w:space="0" w:color="auto"/>
      </w:divBdr>
    </w:div>
    <w:div w:id="424806860">
      <w:bodyDiv w:val="1"/>
      <w:marLeft w:val="0"/>
      <w:marRight w:val="0"/>
      <w:marTop w:val="0"/>
      <w:marBottom w:val="0"/>
      <w:divBdr>
        <w:top w:val="none" w:sz="0" w:space="0" w:color="auto"/>
        <w:left w:val="none" w:sz="0" w:space="0" w:color="auto"/>
        <w:bottom w:val="none" w:sz="0" w:space="0" w:color="auto"/>
        <w:right w:val="none" w:sz="0" w:space="0" w:color="auto"/>
      </w:divBdr>
    </w:div>
    <w:div w:id="531650626">
      <w:bodyDiv w:val="1"/>
      <w:marLeft w:val="0"/>
      <w:marRight w:val="0"/>
      <w:marTop w:val="0"/>
      <w:marBottom w:val="0"/>
      <w:divBdr>
        <w:top w:val="none" w:sz="0" w:space="0" w:color="auto"/>
        <w:left w:val="none" w:sz="0" w:space="0" w:color="auto"/>
        <w:bottom w:val="none" w:sz="0" w:space="0" w:color="auto"/>
        <w:right w:val="none" w:sz="0" w:space="0" w:color="auto"/>
      </w:divBdr>
    </w:div>
    <w:div w:id="559096779">
      <w:bodyDiv w:val="1"/>
      <w:marLeft w:val="0"/>
      <w:marRight w:val="0"/>
      <w:marTop w:val="0"/>
      <w:marBottom w:val="0"/>
      <w:divBdr>
        <w:top w:val="none" w:sz="0" w:space="0" w:color="auto"/>
        <w:left w:val="none" w:sz="0" w:space="0" w:color="auto"/>
        <w:bottom w:val="none" w:sz="0" w:space="0" w:color="auto"/>
        <w:right w:val="none" w:sz="0" w:space="0" w:color="auto"/>
      </w:divBdr>
    </w:div>
    <w:div w:id="648949143">
      <w:bodyDiv w:val="1"/>
      <w:marLeft w:val="0"/>
      <w:marRight w:val="0"/>
      <w:marTop w:val="0"/>
      <w:marBottom w:val="0"/>
      <w:divBdr>
        <w:top w:val="none" w:sz="0" w:space="0" w:color="auto"/>
        <w:left w:val="none" w:sz="0" w:space="0" w:color="auto"/>
        <w:bottom w:val="none" w:sz="0" w:space="0" w:color="auto"/>
        <w:right w:val="none" w:sz="0" w:space="0" w:color="auto"/>
      </w:divBdr>
    </w:div>
    <w:div w:id="772434848">
      <w:bodyDiv w:val="1"/>
      <w:marLeft w:val="0"/>
      <w:marRight w:val="0"/>
      <w:marTop w:val="0"/>
      <w:marBottom w:val="0"/>
      <w:divBdr>
        <w:top w:val="none" w:sz="0" w:space="0" w:color="auto"/>
        <w:left w:val="none" w:sz="0" w:space="0" w:color="auto"/>
        <w:bottom w:val="none" w:sz="0" w:space="0" w:color="auto"/>
        <w:right w:val="none" w:sz="0" w:space="0" w:color="auto"/>
      </w:divBdr>
    </w:div>
    <w:div w:id="778766191">
      <w:bodyDiv w:val="1"/>
      <w:marLeft w:val="0"/>
      <w:marRight w:val="0"/>
      <w:marTop w:val="0"/>
      <w:marBottom w:val="0"/>
      <w:divBdr>
        <w:top w:val="none" w:sz="0" w:space="0" w:color="auto"/>
        <w:left w:val="none" w:sz="0" w:space="0" w:color="auto"/>
        <w:bottom w:val="none" w:sz="0" w:space="0" w:color="auto"/>
        <w:right w:val="none" w:sz="0" w:space="0" w:color="auto"/>
      </w:divBdr>
      <w:divsChild>
        <w:div w:id="672685090">
          <w:marLeft w:val="1800"/>
          <w:marRight w:val="0"/>
          <w:marTop w:val="100"/>
          <w:marBottom w:val="0"/>
          <w:divBdr>
            <w:top w:val="none" w:sz="0" w:space="0" w:color="auto"/>
            <w:left w:val="none" w:sz="0" w:space="0" w:color="auto"/>
            <w:bottom w:val="none" w:sz="0" w:space="0" w:color="auto"/>
            <w:right w:val="none" w:sz="0" w:space="0" w:color="auto"/>
          </w:divBdr>
        </w:div>
        <w:div w:id="763695293">
          <w:marLeft w:val="1800"/>
          <w:marRight w:val="0"/>
          <w:marTop w:val="100"/>
          <w:marBottom w:val="0"/>
          <w:divBdr>
            <w:top w:val="none" w:sz="0" w:space="0" w:color="auto"/>
            <w:left w:val="none" w:sz="0" w:space="0" w:color="auto"/>
            <w:bottom w:val="none" w:sz="0" w:space="0" w:color="auto"/>
            <w:right w:val="none" w:sz="0" w:space="0" w:color="auto"/>
          </w:divBdr>
        </w:div>
        <w:div w:id="1377200463">
          <w:marLeft w:val="2520"/>
          <w:marRight w:val="0"/>
          <w:marTop w:val="100"/>
          <w:marBottom w:val="0"/>
          <w:divBdr>
            <w:top w:val="none" w:sz="0" w:space="0" w:color="auto"/>
            <w:left w:val="none" w:sz="0" w:space="0" w:color="auto"/>
            <w:bottom w:val="none" w:sz="0" w:space="0" w:color="auto"/>
            <w:right w:val="none" w:sz="0" w:space="0" w:color="auto"/>
          </w:divBdr>
        </w:div>
      </w:divsChild>
    </w:div>
    <w:div w:id="850333696">
      <w:bodyDiv w:val="1"/>
      <w:marLeft w:val="0"/>
      <w:marRight w:val="0"/>
      <w:marTop w:val="0"/>
      <w:marBottom w:val="0"/>
      <w:divBdr>
        <w:top w:val="none" w:sz="0" w:space="0" w:color="auto"/>
        <w:left w:val="none" w:sz="0" w:space="0" w:color="auto"/>
        <w:bottom w:val="none" w:sz="0" w:space="0" w:color="auto"/>
        <w:right w:val="none" w:sz="0" w:space="0" w:color="auto"/>
      </w:divBdr>
      <w:divsChild>
        <w:div w:id="82802661">
          <w:marLeft w:val="1080"/>
          <w:marRight w:val="0"/>
          <w:marTop w:val="100"/>
          <w:marBottom w:val="0"/>
          <w:divBdr>
            <w:top w:val="none" w:sz="0" w:space="0" w:color="auto"/>
            <w:left w:val="none" w:sz="0" w:space="0" w:color="auto"/>
            <w:bottom w:val="none" w:sz="0" w:space="0" w:color="auto"/>
            <w:right w:val="none" w:sz="0" w:space="0" w:color="auto"/>
          </w:divBdr>
        </w:div>
        <w:div w:id="189496485">
          <w:marLeft w:val="360"/>
          <w:marRight w:val="0"/>
          <w:marTop w:val="200"/>
          <w:marBottom w:val="0"/>
          <w:divBdr>
            <w:top w:val="none" w:sz="0" w:space="0" w:color="auto"/>
            <w:left w:val="none" w:sz="0" w:space="0" w:color="auto"/>
            <w:bottom w:val="none" w:sz="0" w:space="0" w:color="auto"/>
            <w:right w:val="none" w:sz="0" w:space="0" w:color="auto"/>
          </w:divBdr>
        </w:div>
        <w:div w:id="1195844190">
          <w:marLeft w:val="1080"/>
          <w:marRight w:val="0"/>
          <w:marTop w:val="100"/>
          <w:marBottom w:val="0"/>
          <w:divBdr>
            <w:top w:val="none" w:sz="0" w:space="0" w:color="auto"/>
            <w:left w:val="none" w:sz="0" w:space="0" w:color="auto"/>
            <w:bottom w:val="none" w:sz="0" w:space="0" w:color="auto"/>
            <w:right w:val="none" w:sz="0" w:space="0" w:color="auto"/>
          </w:divBdr>
        </w:div>
        <w:div w:id="1553036530">
          <w:marLeft w:val="1080"/>
          <w:marRight w:val="0"/>
          <w:marTop w:val="100"/>
          <w:marBottom w:val="0"/>
          <w:divBdr>
            <w:top w:val="none" w:sz="0" w:space="0" w:color="auto"/>
            <w:left w:val="none" w:sz="0" w:space="0" w:color="auto"/>
            <w:bottom w:val="none" w:sz="0" w:space="0" w:color="auto"/>
            <w:right w:val="none" w:sz="0" w:space="0" w:color="auto"/>
          </w:divBdr>
        </w:div>
      </w:divsChild>
    </w:div>
    <w:div w:id="882912533">
      <w:bodyDiv w:val="1"/>
      <w:marLeft w:val="0"/>
      <w:marRight w:val="0"/>
      <w:marTop w:val="0"/>
      <w:marBottom w:val="0"/>
      <w:divBdr>
        <w:top w:val="none" w:sz="0" w:space="0" w:color="auto"/>
        <w:left w:val="none" w:sz="0" w:space="0" w:color="auto"/>
        <w:bottom w:val="none" w:sz="0" w:space="0" w:color="auto"/>
        <w:right w:val="none" w:sz="0" w:space="0" w:color="auto"/>
      </w:divBdr>
    </w:div>
    <w:div w:id="946498456">
      <w:bodyDiv w:val="1"/>
      <w:marLeft w:val="0"/>
      <w:marRight w:val="0"/>
      <w:marTop w:val="0"/>
      <w:marBottom w:val="0"/>
      <w:divBdr>
        <w:top w:val="none" w:sz="0" w:space="0" w:color="auto"/>
        <w:left w:val="none" w:sz="0" w:space="0" w:color="auto"/>
        <w:bottom w:val="none" w:sz="0" w:space="0" w:color="auto"/>
        <w:right w:val="none" w:sz="0" w:space="0" w:color="auto"/>
      </w:divBdr>
    </w:div>
    <w:div w:id="982348276">
      <w:bodyDiv w:val="1"/>
      <w:marLeft w:val="0"/>
      <w:marRight w:val="0"/>
      <w:marTop w:val="0"/>
      <w:marBottom w:val="0"/>
      <w:divBdr>
        <w:top w:val="none" w:sz="0" w:space="0" w:color="auto"/>
        <w:left w:val="none" w:sz="0" w:space="0" w:color="auto"/>
        <w:bottom w:val="none" w:sz="0" w:space="0" w:color="auto"/>
        <w:right w:val="none" w:sz="0" w:space="0" w:color="auto"/>
      </w:divBdr>
    </w:div>
    <w:div w:id="1060327266">
      <w:bodyDiv w:val="1"/>
      <w:marLeft w:val="0"/>
      <w:marRight w:val="0"/>
      <w:marTop w:val="0"/>
      <w:marBottom w:val="0"/>
      <w:divBdr>
        <w:top w:val="none" w:sz="0" w:space="0" w:color="auto"/>
        <w:left w:val="none" w:sz="0" w:space="0" w:color="auto"/>
        <w:bottom w:val="none" w:sz="0" w:space="0" w:color="auto"/>
        <w:right w:val="none" w:sz="0" w:space="0" w:color="auto"/>
      </w:divBdr>
      <w:divsChild>
        <w:div w:id="614410318">
          <w:marLeft w:val="1080"/>
          <w:marRight w:val="0"/>
          <w:marTop w:val="100"/>
          <w:marBottom w:val="0"/>
          <w:divBdr>
            <w:top w:val="none" w:sz="0" w:space="0" w:color="auto"/>
            <w:left w:val="none" w:sz="0" w:space="0" w:color="auto"/>
            <w:bottom w:val="none" w:sz="0" w:space="0" w:color="auto"/>
            <w:right w:val="none" w:sz="0" w:space="0" w:color="auto"/>
          </w:divBdr>
        </w:div>
        <w:div w:id="1172379049">
          <w:marLeft w:val="360"/>
          <w:marRight w:val="0"/>
          <w:marTop w:val="200"/>
          <w:marBottom w:val="0"/>
          <w:divBdr>
            <w:top w:val="none" w:sz="0" w:space="0" w:color="auto"/>
            <w:left w:val="none" w:sz="0" w:space="0" w:color="auto"/>
            <w:bottom w:val="none" w:sz="0" w:space="0" w:color="auto"/>
            <w:right w:val="none" w:sz="0" w:space="0" w:color="auto"/>
          </w:divBdr>
        </w:div>
      </w:divsChild>
    </w:div>
    <w:div w:id="1082794145">
      <w:bodyDiv w:val="1"/>
      <w:marLeft w:val="0"/>
      <w:marRight w:val="0"/>
      <w:marTop w:val="0"/>
      <w:marBottom w:val="0"/>
      <w:divBdr>
        <w:top w:val="none" w:sz="0" w:space="0" w:color="auto"/>
        <w:left w:val="none" w:sz="0" w:space="0" w:color="auto"/>
        <w:bottom w:val="none" w:sz="0" w:space="0" w:color="auto"/>
        <w:right w:val="none" w:sz="0" w:space="0" w:color="auto"/>
      </w:divBdr>
      <w:divsChild>
        <w:div w:id="738406732">
          <w:marLeft w:val="1080"/>
          <w:marRight w:val="0"/>
          <w:marTop w:val="100"/>
          <w:marBottom w:val="0"/>
          <w:divBdr>
            <w:top w:val="none" w:sz="0" w:space="0" w:color="auto"/>
            <w:left w:val="none" w:sz="0" w:space="0" w:color="auto"/>
            <w:bottom w:val="none" w:sz="0" w:space="0" w:color="auto"/>
            <w:right w:val="none" w:sz="0" w:space="0" w:color="auto"/>
          </w:divBdr>
        </w:div>
        <w:div w:id="939988282">
          <w:marLeft w:val="1080"/>
          <w:marRight w:val="0"/>
          <w:marTop w:val="100"/>
          <w:marBottom w:val="0"/>
          <w:divBdr>
            <w:top w:val="none" w:sz="0" w:space="0" w:color="auto"/>
            <w:left w:val="none" w:sz="0" w:space="0" w:color="auto"/>
            <w:bottom w:val="none" w:sz="0" w:space="0" w:color="auto"/>
            <w:right w:val="none" w:sz="0" w:space="0" w:color="auto"/>
          </w:divBdr>
        </w:div>
        <w:div w:id="1883705487">
          <w:marLeft w:val="1080"/>
          <w:marRight w:val="0"/>
          <w:marTop w:val="100"/>
          <w:marBottom w:val="0"/>
          <w:divBdr>
            <w:top w:val="none" w:sz="0" w:space="0" w:color="auto"/>
            <w:left w:val="none" w:sz="0" w:space="0" w:color="auto"/>
            <w:bottom w:val="none" w:sz="0" w:space="0" w:color="auto"/>
            <w:right w:val="none" w:sz="0" w:space="0" w:color="auto"/>
          </w:divBdr>
        </w:div>
        <w:div w:id="1964844383">
          <w:marLeft w:val="360"/>
          <w:marRight w:val="0"/>
          <w:marTop w:val="200"/>
          <w:marBottom w:val="0"/>
          <w:divBdr>
            <w:top w:val="none" w:sz="0" w:space="0" w:color="auto"/>
            <w:left w:val="none" w:sz="0" w:space="0" w:color="auto"/>
            <w:bottom w:val="none" w:sz="0" w:space="0" w:color="auto"/>
            <w:right w:val="none" w:sz="0" w:space="0" w:color="auto"/>
          </w:divBdr>
        </w:div>
      </w:divsChild>
    </w:div>
    <w:div w:id="1153835266">
      <w:bodyDiv w:val="1"/>
      <w:marLeft w:val="0"/>
      <w:marRight w:val="0"/>
      <w:marTop w:val="0"/>
      <w:marBottom w:val="0"/>
      <w:divBdr>
        <w:top w:val="none" w:sz="0" w:space="0" w:color="auto"/>
        <w:left w:val="none" w:sz="0" w:space="0" w:color="auto"/>
        <w:bottom w:val="none" w:sz="0" w:space="0" w:color="auto"/>
        <w:right w:val="none" w:sz="0" w:space="0" w:color="auto"/>
      </w:divBdr>
    </w:div>
    <w:div w:id="1194150579">
      <w:bodyDiv w:val="1"/>
      <w:marLeft w:val="0"/>
      <w:marRight w:val="0"/>
      <w:marTop w:val="0"/>
      <w:marBottom w:val="0"/>
      <w:divBdr>
        <w:top w:val="none" w:sz="0" w:space="0" w:color="auto"/>
        <w:left w:val="none" w:sz="0" w:space="0" w:color="auto"/>
        <w:bottom w:val="none" w:sz="0" w:space="0" w:color="auto"/>
        <w:right w:val="none" w:sz="0" w:space="0" w:color="auto"/>
      </w:divBdr>
    </w:div>
    <w:div w:id="1245188892">
      <w:bodyDiv w:val="1"/>
      <w:marLeft w:val="0"/>
      <w:marRight w:val="0"/>
      <w:marTop w:val="0"/>
      <w:marBottom w:val="0"/>
      <w:divBdr>
        <w:top w:val="none" w:sz="0" w:space="0" w:color="auto"/>
        <w:left w:val="none" w:sz="0" w:space="0" w:color="auto"/>
        <w:bottom w:val="none" w:sz="0" w:space="0" w:color="auto"/>
        <w:right w:val="none" w:sz="0" w:space="0" w:color="auto"/>
      </w:divBdr>
      <w:divsChild>
        <w:div w:id="1501313196">
          <w:marLeft w:val="360"/>
          <w:marRight w:val="0"/>
          <w:marTop w:val="200"/>
          <w:marBottom w:val="0"/>
          <w:divBdr>
            <w:top w:val="none" w:sz="0" w:space="0" w:color="auto"/>
            <w:left w:val="none" w:sz="0" w:space="0" w:color="auto"/>
            <w:bottom w:val="none" w:sz="0" w:space="0" w:color="auto"/>
            <w:right w:val="none" w:sz="0" w:space="0" w:color="auto"/>
          </w:divBdr>
        </w:div>
      </w:divsChild>
    </w:div>
    <w:div w:id="1262185460">
      <w:bodyDiv w:val="1"/>
      <w:marLeft w:val="0"/>
      <w:marRight w:val="0"/>
      <w:marTop w:val="0"/>
      <w:marBottom w:val="0"/>
      <w:divBdr>
        <w:top w:val="none" w:sz="0" w:space="0" w:color="auto"/>
        <w:left w:val="none" w:sz="0" w:space="0" w:color="auto"/>
        <w:bottom w:val="none" w:sz="0" w:space="0" w:color="auto"/>
        <w:right w:val="none" w:sz="0" w:space="0" w:color="auto"/>
      </w:divBdr>
    </w:div>
    <w:div w:id="1416702431">
      <w:bodyDiv w:val="1"/>
      <w:marLeft w:val="0"/>
      <w:marRight w:val="0"/>
      <w:marTop w:val="0"/>
      <w:marBottom w:val="0"/>
      <w:divBdr>
        <w:top w:val="none" w:sz="0" w:space="0" w:color="auto"/>
        <w:left w:val="none" w:sz="0" w:space="0" w:color="auto"/>
        <w:bottom w:val="none" w:sz="0" w:space="0" w:color="auto"/>
        <w:right w:val="none" w:sz="0" w:space="0" w:color="auto"/>
      </w:divBdr>
      <w:divsChild>
        <w:div w:id="1123305119">
          <w:marLeft w:val="1080"/>
          <w:marRight w:val="0"/>
          <w:marTop w:val="100"/>
          <w:marBottom w:val="0"/>
          <w:divBdr>
            <w:top w:val="none" w:sz="0" w:space="0" w:color="auto"/>
            <w:left w:val="none" w:sz="0" w:space="0" w:color="auto"/>
            <w:bottom w:val="none" w:sz="0" w:space="0" w:color="auto"/>
            <w:right w:val="none" w:sz="0" w:space="0" w:color="auto"/>
          </w:divBdr>
        </w:div>
        <w:div w:id="1549223793">
          <w:marLeft w:val="360"/>
          <w:marRight w:val="0"/>
          <w:marTop w:val="200"/>
          <w:marBottom w:val="0"/>
          <w:divBdr>
            <w:top w:val="none" w:sz="0" w:space="0" w:color="auto"/>
            <w:left w:val="none" w:sz="0" w:space="0" w:color="auto"/>
            <w:bottom w:val="none" w:sz="0" w:space="0" w:color="auto"/>
            <w:right w:val="none" w:sz="0" w:space="0" w:color="auto"/>
          </w:divBdr>
        </w:div>
        <w:div w:id="1578902648">
          <w:marLeft w:val="1080"/>
          <w:marRight w:val="0"/>
          <w:marTop w:val="100"/>
          <w:marBottom w:val="0"/>
          <w:divBdr>
            <w:top w:val="none" w:sz="0" w:space="0" w:color="auto"/>
            <w:left w:val="none" w:sz="0" w:space="0" w:color="auto"/>
            <w:bottom w:val="none" w:sz="0" w:space="0" w:color="auto"/>
            <w:right w:val="none" w:sz="0" w:space="0" w:color="auto"/>
          </w:divBdr>
        </w:div>
        <w:div w:id="1588340781">
          <w:marLeft w:val="1080"/>
          <w:marRight w:val="0"/>
          <w:marTop w:val="100"/>
          <w:marBottom w:val="0"/>
          <w:divBdr>
            <w:top w:val="none" w:sz="0" w:space="0" w:color="auto"/>
            <w:left w:val="none" w:sz="0" w:space="0" w:color="auto"/>
            <w:bottom w:val="none" w:sz="0" w:space="0" w:color="auto"/>
            <w:right w:val="none" w:sz="0" w:space="0" w:color="auto"/>
          </w:divBdr>
        </w:div>
      </w:divsChild>
    </w:div>
    <w:div w:id="1465925715">
      <w:bodyDiv w:val="1"/>
      <w:marLeft w:val="0"/>
      <w:marRight w:val="0"/>
      <w:marTop w:val="0"/>
      <w:marBottom w:val="0"/>
      <w:divBdr>
        <w:top w:val="none" w:sz="0" w:space="0" w:color="auto"/>
        <w:left w:val="none" w:sz="0" w:space="0" w:color="auto"/>
        <w:bottom w:val="none" w:sz="0" w:space="0" w:color="auto"/>
        <w:right w:val="none" w:sz="0" w:space="0" w:color="auto"/>
      </w:divBdr>
    </w:div>
    <w:div w:id="1721441848">
      <w:bodyDiv w:val="1"/>
      <w:marLeft w:val="0"/>
      <w:marRight w:val="0"/>
      <w:marTop w:val="0"/>
      <w:marBottom w:val="0"/>
      <w:divBdr>
        <w:top w:val="none" w:sz="0" w:space="0" w:color="auto"/>
        <w:left w:val="none" w:sz="0" w:space="0" w:color="auto"/>
        <w:bottom w:val="none" w:sz="0" w:space="0" w:color="auto"/>
        <w:right w:val="none" w:sz="0" w:space="0" w:color="auto"/>
      </w:divBdr>
      <w:divsChild>
        <w:div w:id="315424969">
          <w:marLeft w:val="360"/>
          <w:marRight w:val="0"/>
          <w:marTop w:val="200"/>
          <w:marBottom w:val="0"/>
          <w:divBdr>
            <w:top w:val="none" w:sz="0" w:space="0" w:color="auto"/>
            <w:left w:val="none" w:sz="0" w:space="0" w:color="auto"/>
            <w:bottom w:val="none" w:sz="0" w:space="0" w:color="auto"/>
            <w:right w:val="none" w:sz="0" w:space="0" w:color="auto"/>
          </w:divBdr>
        </w:div>
        <w:div w:id="389420398">
          <w:marLeft w:val="1080"/>
          <w:marRight w:val="0"/>
          <w:marTop w:val="100"/>
          <w:marBottom w:val="0"/>
          <w:divBdr>
            <w:top w:val="none" w:sz="0" w:space="0" w:color="auto"/>
            <w:left w:val="none" w:sz="0" w:space="0" w:color="auto"/>
            <w:bottom w:val="none" w:sz="0" w:space="0" w:color="auto"/>
            <w:right w:val="none" w:sz="0" w:space="0" w:color="auto"/>
          </w:divBdr>
        </w:div>
        <w:div w:id="1310134722">
          <w:marLeft w:val="1080"/>
          <w:marRight w:val="0"/>
          <w:marTop w:val="100"/>
          <w:marBottom w:val="0"/>
          <w:divBdr>
            <w:top w:val="none" w:sz="0" w:space="0" w:color="auto"/>
            <w:left w:val="none" w:sz="0" w:space="0" w:color="auto"/>
            <w:bottom w:val="none" w:sz="0" w:space="0" w:color="auto"/>
            <w:right w:val="none" w:sz="0" w:space="0" w:color="auto"/>
          </w:divBdr>
        </w:div>
        <w:div w:id="1814448229">
          <w:marLeft w:val="1080"/>
          <w:marRight w:val="0"/>
          <w:marTop w:val="100"/>
          <w:marBottom w:val="0"/>
          <w:divBdr>
            <w:top w:val="none" w:sz="0" w:space="0" w:color="auto"/>
            <w:left w:val="none" w:sz="0" w:space="0" w:color="auto"/>
            <w:bottom w:val="none" w:sz="0" w:space="0" w:color="auto"/>
            <w:right w:val="none" w:sz="0" w:space="0" w:color="auto"/>
          </w:divBdr>
        </w:div>
      </w:divsChild>
    </w:div>
    <w:div w:id="1731222758">
      <w:bodyDiv w:val="1"/>
      <w:marLeft w:val="0"/>
      <w:marRight w:val="0"/>
      <w:marTop w:val="0"/>
      <w:marBottom w:val="0"/>
      <w:divBdr>
        <w:top w:val="none" w:sz="0" w:space="0" w:color="auto"/>
        <w:left w:val="none" w:sz="0" w:space="0" w:color="auto"/>
        <w:bottom w:val="none" w:sz="0" w:space="0" w:color="auto"/>
        <w:right w:val="none" w:sz="0" w:space="0" w:color="auto"/>
      </w:divBdr>
      <w:divsChild>
        <w:div w:id="78411541">
          <w:marLeft w:val="1800"/>
          <w:marRight w:val="0"/>
          <w:marTop w:val="100"/>
          <w:marBottom w:val="0"/>
          <w:divBdr>
            <w:top w:val="none" w:sz="0" w:space="0" w:color="auto"/>
            <w:left w:val="none" w:sz="0" w:space="0" w:color="auto"/>
            <w:bottom w:val="none" w:sz="0" w:space="0" w:color="auto"/>
            <w:right w:val="none" w:sz="0" w:space="0" w:color="auto"/>
          </w:divBdr>
        </w:div>
        <w:div w:id="352532509">
          <w:marLeft w:val="1080"/>
          <w:marRight w:val="0"/>
          <w:marTop w:val="100"/>
          <w:marBottom w:val="0"/>
          <w:divBdr>
            <w:top w:val="none" w:sz="0" w:space="0" w:color="auto"/>
            <w:left w:val="none" w:sz="0" w:space="0" w:color="auto"/>
            <w:bottom w:val="none" w:sz="0" w:space="0" w:color="auto"/>
            <w:right w:val="none" w:sz="0" w:space="0" w:color="auto"/>
          </w:divBdr>
        </w:div>
        <w:div w:id="680623309">
          <w:marLeft w:val="1800"/>
          <w:marRight w:val="0"/>
          <w:marTop w:val="100"/>
          <w:marBottom w:val="0"/>
          <w:divBdr>
            <w:top w:val="none" w:sz="0" w:space="0" w:color="auto"/>
            <w:left w:val="none" w:sz="0" w:space="0" w:color="auto"/>
            <w:bottom w:val="none" w:sz="0" w:space="0" w:color="auto"/>
            <w:right w:val="none" w:sz="0" w:space="0" w:color="auto"/>
          </w:divBdr>
        </w:div>
        <w:div w:id="761220605">
          <w:marLeft w:val="360"/>
          <w:marRight w:val="0"/>
          <w:marTop w:val="200"/>
          <w:marBottom w:val="0"/>
          <w:divBdr>
            <w:top w:val="none" w:sz="0" w:space="0" w:color="auto"/>
            <w:left w:val="none" w:sz="0" w:space="0" w:color="auto"/>
            <w:bottom w:val="none" w:sz="0" w:space="0" w:color="auto"/>
            <w:right w:val="none" w:sz="0" w:space="0" w:color="auto"/>
          </w:divBdr>
        </w:div>
        <w:div w:id="2005937096">
          <w:marLeft w:val="1080"/>
          <w:marRight w:val="0"/>
          <w:marTop w:val="100"/>
          <w:marBottom w:val="0"/>
          <w:divBdr>
            <w:top w:val="none" w:sz="0" w:space="0" w:color="auto"/>
            <w:left w:val="none" w:sz="0" w:space="0" w:color="auto"/>
            <w:bottom w:val="none" w:sz="0" w:space="0" w:color="auto"/>
            <w:right w:val="none" w:sz="0" w:space="0" w:color="auto"/>
          </w:divBdr>
        </w:div>
      </w:divsChild>
    </w:div>
    <w:div w:id="1741709285">
      <w:bodyDiv w:val="1"/>
      <w:marLeft w:val="0"/>
      <w:marRight w:val="0"/>
      <w:marTop w:val="0"/>
      <w:marBottom w:val="0"/>
      <w:divBdr>
        <w:top w:val="none" w:sz="0" w:space="0" w:color="auto"/>
        <w:left w:val="none" w:sz="0" w:space="0" w:color="auto"/>
        <w:bottom w:val="none" w:sz="0" w:space="0" w:color="auto"/>
        <w:right w:val="none" w:sz="0" w:space="0" w:color="auto"/>
      </w:divBdr>
    </w:div>
    <w:div w:id="1964388689">
      <w:bodyDiv w:val="1"/>
      <w:marLeft w:val="0"/>
      <w:marRight w:val="0"/>
      <w:marTop w:val="0"/>
      <w:marBottom w:val="0"/>
      <w:divBdr>
        <w:top w:val="none" w:sz="0" w:space="0" w:color="auto"/>
        <w:left w:val="none" w:sz="0" w:space="0" w:color="auto"/>
        <w:bottom w:val="none" w:sz="0" w:space="0" w:color="auto"/>
        <w:right w:val="none" w:sz="0" w:space="0" w:color="auto"/>
      </w:divBdr>
    </w:div>
    <w:div w:id="2018270845">
      <w:bodyDiv w:val="1"/>
      <w:marLeft w:val="0"/>
      <w:marRight w:val="0"/>
      <w:marTop w:val="0"/>
      <w:marBottom w:val="0"/>
      <w:divBdr>
        <w:top w:val="none" w:sz="0" w:space="0" w:color="auto"/>
        <w:left w:val="none" w:sz="0" w:space="0" w:color="auto"/>
        <w:bottom w:val="none" w:sz="0" w:space="0" w:color="auto"/>
        <w:right w:val="none" w:sz="0" w:space="0" w:color="auto"/>
      </w:divBdr>
    </w:div>
    <w:div w:id="20864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1.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2.vsdx"/><Relationship Id="rId27" Type="http://schemas.openxmlformats.org/officeDocument/2006/relationships/image" Target="media/image12.emf"/><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FBA1715-7329-4373-8829-8723D90E747F}">
  <ds:schemaRefs>
    <ds:schemaRef ds:uri="http://schemas.microsoft.com/sharepoint/v3/contenttype/forms"/>
  </ds:schemaRefs>
</ds:datastoreItem>
</file>

<file path=customXml/itemProps2.xml><?xml version="1.0" encoding="utf-8"?>
<ds:datastoreItem xmlns:ds="http://schemas.openxmlformats.org/officeDocument/2006/customXml" ds:itemID="{3A8DDF37-CF37-4782-ADCA-3D932C5D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511A0-7F1D-4B45-977E-F628C8ED5B1B}">
  <ds:schemaRefs>
    <ds:schemaRef ds:uri="http://schemas.openxmlformats.org/officeDocument/2006/bibliography"/>
  </ds:schemaRefs>
</ds:datastoreItem>
</file>

<file path=customXml/itemProps4.xml><?xml version="1.0" encoding="utf-8"?>
<ds:datastoreItem xmlns:ds="http://schemas.openxmlformats.org/officeDocument/2006/customXml" ds:itemID="{1967B6A2-09F1-43C5-896D-22F3E0DF8F9B}">
  <ds:schemaRefs>
    <ds:schemaRef ds:uri="2ff76fbf-12b9-4337-ad3b-122e2d975ade"/>
    <ds:schemaRef ds:uri="http://schemas.microsoft.com/office/infopath/2007/PartnerControls"/>
    <ds:schemaRef ds:uri="http://schemas.microsoft.com/office/2006/documentManagement/types"/>
    <ds:schemaRef ds:uri="http://purl.org/dc/dcmitype/"/>
    <ds:schemaRef ds:uri="http://schemas.microsoft.com/office/2006/metadata/properties"/>
    <ds:schemaRef ds:uri="ab813fb6-1347-4985-ab36-6575371b00b3"/>
    <ds:schemaRef ds:uri="http://schemas.openxmlformats.org/package/2006/metadata/core-properties"/>
    <ds:schemaRef ds:uri="http://purl.org/dc/elements/1.1/"/>
    <ds:schemaRef ds:uri="a7bc6c04-a6f3-4b85-abcc-278c78dc556b"/>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2100</TotalTime>
  <Pages>14</Pages>
  <Words>6054</Words>
  <Characters>34512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Li, Yingyang</cp:lastModifiedBy>
  <cp:revision>499</cp:revision>
  <dcterms:created xsi:type="dcterms:W3CDTF">2023-02-17T15:54:00Z</dcterms:created>
  <dcterms:modified xsi:type="dcterms:W3CDTF">2023-04-07T15:34:00Z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